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5589D" w:rsidRDefault="0075589D" w:rsidP="0075589D">
      <w:pPr>
        <w:ind w:left="1440" w:firstLine="720"/>
        <w:rPr>
          <w:rFonts w:asciiTheme="majorHAnsi" w:eastAsia="Times New Roman" w:hAnsiTheme="majorHAnsi" w:cstheme="majorHAnsi"/>
          <w:b/>
          <w:bCs/>
          <w:sz w:val="40"/>
          <w:szCs w:val="40"/>
        </w:rPr>
      </w:pPr>
    </w:p>
    <w:p w:rsidR="0075589D" w:rsidRDefault="0075589D" w:rsidP="0075589D">
      <w:pPr>
        <w:ind w:left="1440" w:firstLine="720"/>
        <w:rPr>
          <w:rFonts w:asciiTheme="majorHAnsi" w:eastAsia="Times New Roman" w:hAnsiTheme="majorHAnsi" w:cstheme="majorHAnsi"/>
          <w:b/>
          <w:bCs/>
          <w:sz w:val="40"/>
          <w:szCs w:val="40"/>
        </w:rPr>
      </w:pPr>
    </w:p>
    <w:p w:rsidR="00C00228" w:rsidRPr="00D8632F" w:rsidRDefault="009B1E20" w:rsidP="0075589D">
      <w:pPr>
        <w:ind w:left="1440" w:firstLine="720"/>
        <w:rPr>
          <w:rFonts w:ascii="Arial Black" w:eastAsia="Times New Roman" w:hAnsi="Arial Black" w:cstheme="majorHAnsi"/>
          <w:b/>
          <w:bCs/>
          <w:sz w:val="36"/>
          <w:szCs w:val="36"/>
        </w:rPr>
      </w:pPr>
      <w:r w:rsidRPr="00D8632F">
        <w:rPr>
          <w:rFonts w:ascii="Arial Black" w:eastAsia="Times New Roman" w:hAnsi="Arial Black" w:cstheme="majorHAnsi"/>
          <w:b/>
          <w:bCs/>
          <w:sz w:val="36"/>
          <w:szCs w:val="36"/>
        </w:rPr>
        <w:t>JHARGRAM DISTRICT MEETING</w:t>
      </w:r>
    </w:p>
    <w:p w:rsidR="00C00228" w:rsidRDefault="00C00228" w:rsidP="00C00228">
      <w:pPr>
        <w:jc w:val="center"/>
        <w:rPr>
          <w:rFonts w:asciiTheme="majorHAnsi" w:eastAsia="Times New Roman" w:hAnsiTheme="majorHAnsi" w:cstheme="majorHAnsi"/>
          <w:sz w:val="24"/>
          <w:szCs w:val="24"/>
        </w:rPr>
      </w:pPr>
    </w:p>
    <w:p w:rsidR="00520499" w:rsidRPr="000F548D" w:rsidRDefault="009B1E20" w:rsidP="000F548D">
      <w:pPr>
        <w:ind w:left="2880" w:firstLine="720"/>
        <w:rPr>
          <w:rFonts w:asciiTheme="majorHAnsi" w:eastAsia="Times New Roman" w:hAnsiTheme="majorHAnsi" w:cstheme="majorHAnsi"/>
          <w:b/>
          <w:sz w:val="28"/>
          <w:szCs w:val="28"/>
        </w:rPr>
      </w:pPr>
      <w:r w:rsidRPr="000F548D">
        <w:rPr>
          <w:rFonts w:asciiTheme="majorHAnsi" w:eastAsia="Times New Roman" w:hAnsiTheme="majorHAnsi" w:cstheme="majorHAnsi"/>
          <w:b/>
          <w:sz w:val="28"/>
          <w:szCs w:val="28"/>
        </w:rPr>
        <w:t>Date: 13.02.2021</w:t>
      </w:r>
    </w:p>
    <w:p w:rsidR="00520499" w:rsidRPr="000F548D" w:rsidRDefault="000F548D" w:rsidP="000F548D">
      <w:pPr>
        <w:ind w:left="2880"/>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          </w:t>
      </w:r>
      <w:r w:rsidR="009B1E20" w:rsidRPr="000F548D">
        <w:rPr>
          <w:rFonts w:asciiTheme="majorHAnsi" w:eastAsia="Times New Roman" w:hAnsiTheme="majorHAnsi" w:cstheme="majorHAnsi"/>
          <w:b/>
          <w:sz w:val="28"/>
          <w:szCs w:val="28"/>
        </w:rPr>
        <w:t>Time: 11 AM - 3</w:t>
      </w:r>
      <w:r w:rsidR="00C00228" w:rsidRPr="000F548D">
        <w:rPr>
          <w:rFonts w:asciiTheme="majorHAnsi" w:eastAsia="Times New Roman" w:hAnsiTheme="majorHAnsi" w:cstheme="majorHAnsi"/>
          <w:b/>
          <w:sz w:val="28"/>
          <w:szCs w:val="28"/>
        </w:rPr>
        <w:t>PM</w:t>
      </w:r>
    </w:p>
    <w:p w:rsidR="00C00228" w:rsidRPr="00C00228" w:rsidRDefault="00C00228" w:rsidP="00C00228">
      <w:pPr>
        <w:jc w:val="center"/>
        <w:rPr>
          <w:rFonts w:asciiTheme="majorHAnsi" w:eastAsia="Times New Roman" w:hAnsiTheme="majorHAnsi" w:cstheme="majorHAnsi"/>
          <w:b/>
          <w:sz w:val="40"/>
          <w:szCs w:val="40"/>
        </w:rPr>
      </w:pPr>
    </w:p>
    <w:p w:rsidR="00520499" w:rsidRDefault="00D8632F" w:rsidP="00C04081">
      <w:pPr>
        <w:ind w:left="2160" w:firstLine="720"/>
        <w:rPr>
          <w:rFonts w:asciiTheme="majorHAnsi" w:eastAsia="Times New Roman" w:hAnsiTheme="majorHAnsi" w:cstheme="majorHAnsi"/>
          <w:b/>
          <w:bCs/>
          <w:i/>
          <w:sz w:val="24"/>
          <w:szCs w:val="24"/>
        </w:rPr>
      </w:pPr>
      <w:r>
        <w:rPr>
          <w:rFonts w:asciiTheme="majorHAnsi" w:eastAsia="Times New Roman" w:hAnsiTheme="majorHAnsi" w:cstheme="majorHAnsi"/>
          <w:b/>
          <w:bCs/>
          <w:i/>
          <w:sz w:val="24"/>
          <w:szCs w:val="24"/>
        </w:rPr>
        <w:t xml:space="preserve">   </w:t>
      </w:r>
      <w:r w:rsidR="009B1E20" w:rsidRPr="00D478EA">
        <w:rPr>
          <w:rFonts w:asciiTheme="majorHAnsi" w:eastAsia="Times New Roman" w:hAnsiTheme="majorHAnsi" w:cstheme="majorHAnsi"/>
          <w:b/>
          <w:bCs/>
          <w:i/>
          <w:sz w:val="24"/>
          <w:szCs w:val="24"/>
        </w:rPr>
        <w:t>Reporting</w:t>
      </w:r>
      <w:r w:rsidR="00656D84" w:rsidRPr="00D478EA">
        <w:rPr>
          <w:rFonts w:asciiTheme="majorHAnsi" w:eastAsia="Times New Roman" w:hAnsiTheme="majorHAnsi" w:cstheme="majorHAnsi"/>
          <w:b/>
          <w:bCs/>
          <w:i/>
          <w:sz w:val="24"/>
          <w:szCs w:val="24"/>
        </w:rPr>
        <w:t xml:space="preserve"> By</w:t>
      </w:r>
      <w:r w:rsidR="009B1E20" w:rsidRPr="00D478EA">
        <w:rPr>
          <w:rFonts w:asciiTheme="majorHAnsi" w:eastAsia="Times New Roman" w:hAnsiTheme="majorHAnsi" w:cstheme="majorHAnsi"/>
          <w:b/>
          <w:bCs/>
          <w:i/>
          <w:sz w:val="24"/>
          <w:szCs w:val="24"/>
        </w:rPr>
        <w:t xml:space="preserve"> :- Jharna Acharyy</w:t>
      </w:r>
      <w:r w:rsidR="00454718" w:rsidRPr="00D478EA">
        <w:rPr>
          <w:rFonts w:asciiTheme="majorHAnsi" w:eastAsia="Times New Roman" w:hAnsiTheme="majorHAnsi" w:cstheme="majorHAnsi"/>
          <w:b/>
          <w:bCs/>
          <w:i/>
          <w:sz w:val="24"/>
          <w:szCs w:val="24"/>
        </w:rPr>
        <w:t>a</w:t>
      </w:r>
    </w:p>
    <w:p w:rsidR="00A17E61" w:rsidRPr="00D478EA" w:rsidRDefault="00D8632F" w:rsidP="00C04081">
      <w:pPr>
        <w:ind w:left="2160" w:firstLine="720"/>
        <w:rPr>
          <w:rFonts w:asciiTheme="majorHAnsi" w:eastAsia="Times New Roman" w:hAnsiTheme="majorHAnsi" w:cstheme="majorHAnsi"/>
          <w:b/>
          <w:bCs/>
          <w:i/>
          <w:sz w:val="24"/>
          <w:szCs w:val="24"/>
        </w:rPr>
      </w:pPr>
      <w:r>
        <w:rPr>
          <w:rFonts w:asciiTheme="majorHAnsi" w:eastAsia="Times New Roman" w:hAnsiTheme="majorHAnsi" w:cstheme="majorHAnsi"/>
          <w:b/>
          <w:bCs/>
          <w:i/>
          <w:sz w:val="24"/>
          <w:szCs w:val="24"/>
        </w:rPr>
        <w:t xml:space="preserve">  </w:t>
      </w:r>
      <w:r w:rsidR="00A17E61">
        <w:rPr>
          <w:rFonts w:asciiTheme="majorHAnsi" w:eastAsia="Times New Roman" w:hAnsiTheme="majorHAnsi" w:cstheme="majorHAnsi"/>
          <w:b/>
          <w:bCs/>
          <w:i/>
          <w:sz w:val="24"/>
          <w:szCs w:val="24"/>
        </w:rPr>
        <w:t>Edited By: Venkatesh Kodukula</w:t>
      </w:r>
    </w:p>
    <w:p w:rsidR="00520499" w:rsidRDefault="00520499" w:rsidP="00245AD7">
      <w:pPr>
        <w:jc w:val="both"/>
        <w:rPr>
          <w:rFonts w:asciiTheme="majorHAnsi" w:eastAsia="Times New Roman" w:hAnsiTheme="majorHAnsi" w:cstheme="majorHAnsi"/>
          <w:b/>
          <w:i/>
          <w:sz w:val="24"/>
          <w:szCs w:val="24"/>
        </w:rPr>
      </w:pPr>
    </w:p>
    <w:p w:rsidR="009B1E20" w:rsidRDefault="009B1E20" w:rsidP="00C00228">
      <w:pPr>
        <w:jc w:val="center"/>
        <w:rPr>
          <w:rFonts w:asciiTheme="majorHAnsi" w:eastAsia="Times New Roman" w:hAnsiTheme="majorHAnsi" w:cstheme="majorHAnsi"/>
          <w:b/>
          <w:i/>
          <w:sz w:val="24"/>
          <w:szCs w:val="24"/>
        </w:rPr>
      </w:pPr>
    </w:p>
    <w:p w:rsidR="00245AD7" w:rsidRDefault="000F548D" w:rsidP="00454718">
      <w:pPr>
        <w:rPr>
          <w:rFonts w:asciiTheme="majorHAnsi" w:eastAsia="Times New Roman" w:hAnsiTheme="majorHAnsi" w:cstheme="majorHAnsi"/>
          <w:b/>
          <w:i/>
          <w:sz w:val="24"/>
          <w:szCs w:val="24"/>
          <w:u w:val="single"/>
        </w:rPr>
      </w:pPr>
      <w:r>
        <w:rPr>
          <w:rFonts w:asciiTheme="majorHAnsi" w:eastAsia="Times New Roman" w:hAnsiTheme="majorHAnsi" w:cstheme="majorHAnsi"/>
          <w:b/>
          <w:i/>
          <w:sz w:val="24"/>
          <w:szCs w:val="24"/>
          <w:u w:val="single"/>
        </w:rPr>
        <w:t xml:space="preserve">          </w:t>
      </w:r>
      <w:r w:rsidR="009B1E20">
        <w:rPr>
          <w:rFonts w:asciiTheme="majorHAnsi" w:eastAsia="Times New Roman" w:hAnsiTheme="majorHAnsi" w:cstheme="majorHAnsi"/>
          <w:i/>
          <w:noProof/>
          <w:sz w:val="24"/>
          <w:szCs w:val="24"/>
          <w:u w:val="single"/>
          <w:lang w:val="en-IN"/>
        </w:rPr>
        <w:drawing>
          <wp:inline distT="0" distB="0" distL="0" distR="0">
            <wp:extent cx="5731510" cy="3223471"/>
            <wp:effectExtent l="0" t="0" r="2540" b="0"/>
            <wp:docPr id="7" name="Picture 7" descr="C:\Users\Asus\Downloads\WhatsApp Image 2021-02-25 at 01.30.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1-02-25 at 01.30.12 (1).jpe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223471"/>
                    </a:xfrm>
                    <a:prstGeom prst="rect">
                      <a:avLst/>
                    </a:prstGeom>
                    <a:noFill/>
                    <a:ln>
                      <a:noFill/>
                    </a:ln>
                  </pic:spPr>
                </pic:pic>
              </a:graphicData>
            </a:graphic>
          </wp:inline>
        </w:drawing>
      </w:r>
    </w:p>
    <w:p w:rsidR="00245AD7" w:rsidRDefault="00245AD7" w:rsidP="00454718">
      <w:pPr>
        <w:rPr>
          <w:rFonts w:asciiTheme="majorHAnsi" w:eastAsia="Times New Roman" w:hAnsiTheme="majorHAnsi" w:cstheme="majorHAnsi"/>
          <w:b/>
          <w:i/>
          <w:sz w:val="24"/>
          <w:szCs w:val="24"/>
          <w:u w:val="single"/>
        </w:rPr>
      </w:pPr>
    </w:p>
    <w:p w:rsidR="00245AD7" w:rsidRDefault="00245AD7" w:rsidP="00454718">
      <w:pPr>
        <w:rPr>
          <w:rFonts w:asciiTheme="majorHAnsi" w:eastAsia="Times New Roman" w:hAnsiTheme="majorHAnsi" w:cstheme="majorHAnsi"/>
          <w:b/>
          <w:i/>
          <w:sz w:val="24"/>
          <w:szCs w:val="24"/>
          <w:u w:val="single"/>
        </w:rPr>
      </w:pPr>
    </w:p>
    <w:p w:rsidR="00245AD7" w:rsidRDefault="00245AD7" w:rsidP="00454718">
      <w:pPr>
        <w:rPr>
          <w:rFonts w:asciiTheme="majorHAnsi" w:eastAsia="Times New Roman" w:hAnsiTheme="majorHAnsi" w:cstheme="majorHAnsi"/>
          <w:b/>
          <w:i/>
          <w:sz w:val="24"/>
          <w:szCs w:val="24"/>
          <w:u w:val="single"/>
        </w:rPr>
      </w:pPr>
    </w:p>
    <w:p w:rsidR="00D478EA" w:rsidRPr="00245AD7" w:rsidRDefault="00245AD7" w:rsidP="00245AD7">
      <w:pPr>
        <w:jc w:val="center"/>
        <w:rPr>
          <w:rFonts w:asciiTheme="majorHAnsi" w:eastAsia="Times New Roman" w:hAnsiTheme="majorHAnsi" w:cstheme="majorHAnsi"/>
          <w:b/>
          <w:iCs/>
          <w:sz w:val="24"/>
          <w:szCs w:val="24"/>
        </w:rPr>
      </w:pPr>
      <w:r>
        <w:rPr>
          <w:rFonts w:asciiTheme="majorHAnsi" w:eastAsia="Times New Roman" w:hAnsiTheme="majorHAnsi" w:cstheme="majorHAnsi"/>
          <w:b/>
          <w:iCs/>
          <w:noProof/>
          <w:sz w:val="24"/>
          <w:szCs w:val="24"/>
          <w:lang w:val="en-IN"/>
        </w:rPr>
        <w:drawing>
          <wp:inline distT="0" distB="0" distL="0" distR="0">
            <wp:extent cx="2686050" cy="999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1555" cy="1046623"/>
                    </a:xfrm>
                    <a:prstGeom prst="rect">
                      <a:avLst/>
                    </a:prstGeom>
                  </pic:spPr>
                </pic:pic>
              </a:graphicData>
            </a:graphic>
          </wp:inline>
        </w:drawing>
      </w:r>
    </w:p>
    <w:p w:rsidR="00D478EA" w:rsidRDefault="00D478EA" w:rsidP="00454718">
      <w:pPr>
        <w:rPr>
          <w:rFonts w:asciiTheme="majorHAnsi" w:eastAsia="Times New Roman" w:hAnsiTheme="majorHAnsi" w:cstheme="majorHAnsi"/>
          <w:b/>
          <w:i/>
          <w:sz w:val="24"/>
          <w:szCs w:val="24"/>
          <w:u w:val="single"/>
        </w:rPr>
      </w:pPr>
    </w:p>
    <w:p w:rsidR="00454718" w:rsidRPr="00DA167B" w:rsidRDefault="00D478EA" w:rsidP="00454718">
      <w:pPr>
        <w:rPr>
          <w:rFonts w:asciiTheme="majorHAnsi" w:eastAsia="Times New Roman" w:hAnsiTheme="majorHAnsi" w:cstheme="majorHAnsi"/>
          <w:b/>
          <w:i/>
          <w:sz w:val="40"/>
          <w:szCs w:val="40"/>
          <w:u w:val="single"/>
        </w:rPr>
      </w:pPr>
      <w:r w:rsidRPr="00DA167B">
        <w:rPr>
          <w:rFonts w:asciiTheme="majorHAnsi" w:eastAsia="Times New Roman" w:hAnsiTheme="majorHAnsi" w:cstheme="majorHAnsi"/>
          <w:b/>
          <w:i/>
          <w:sz w:val="40"/>
          <w:szCs w:val="40"/>
          <w:u w:val="single"/>
        </w:rPr>
        <w:t>Forest Right Act 2006, Right to Property, Land related issues and Discussion on Violence against Women</w:t>
      </w:r>
    </w:p>
    <w:p w:rsidR="00454718" w:rsidRDefault="00454718" w:rsidP="00454718">
      <w:pPr>
        <w:rPr>
          <w:rFonts w:asciiTheme="majorHAnsi" w:eastAsia="Times New Roman" w:hAnsiTheme="majorHAnsi" w:cstheme="majorHAnsi"/>
          <w:b/>
          <w:i/>
          <w:sz w:val="24"/>
          <w:szCs w:val="24"/>
          <w:u w:val="single"/>
        </w:rPr>
      </w:pPr>
    </w:p>
    <w:p w:rsidR="00454718" w:rsidRDefault="00454718" w:rsidP="00454718">
      <w:pPr>
        <w:rPr>
          <w:rFonts w:asciiTheme="majorHAnsi" w:eastAsia="Times New Roman" w:hAnsiTheme="majorHAnsi" w:cstheme="majorHAnsi"/>
          <w:b/>
          <w:i/>
          <w:sz w:val="24"/>
          <w:szCs w:val="24"/>
          <w:u w:val="single"/>
        </w:rPr>
      </w:pPr>
    </w:p>
    <w:p w:rsidR="000F548D" w:rsidRDefault="000F548D" w:rsidP="00245AD7">
      <w:pPr>
        <w:jc w:val="center"/>
        <w:rPr>
          <w:rFonts w:asciiTheme="majorHAnsi" w:eastAsia="Times New Roman" w:hAnsiTheme="majorHAnsi" w:cstheme="majorHAnsi"/>
          <w:b/>
          <w:i/>
          <w:sz w:val="36"/>
          <w:szCs w:val="36"/>
          <w:u w:val="single"/>
        </w:rPr>
      </w:pPr>
    </w:p>
    <w:p w:rsidR="00520499" w:rsidRPr="00DA167B" w:rsidRDefault="009B1E20" w:rsidP="00245AD7">
      <w:pPr>
        <w:jc w:val="center"/>
        <w:rPr>
          <w:rFonts w:asciiTheme="majorHAnsi" w:eastAsia="Times New Roman" w:hAnsiTheme="majorHAnsi" w:cstheme="majorHAnsi"/>
          <w:b/>
          <w:i/>
          <w:sz w:val="36"/>
          <w:szCs w:val="36"/>
          <w:u w:val="single"/>
        </w:rPr>
      </w:pPr>
      <w:r w:rsidRPr="00DA167B">
        <w:rPr>
          <w:rFonts w:asciiTheme="majorHAnsi" w:eastAsia="Times New Roman" w:hAnsiTheme="majorHAnsi" w:cstheme="majorHAnsi"/>
          <w:b/>
          <w:i/>
          <w:sz w:val="36"/>
          <w:szCs w:val="36"/>
          <w:u w:val="single"/>
        </w:rPr>
        <w:t>Schedule for Meeting</w:t>
      </w:r>
      <w:r w:rsidR="00C00228" w:rsidRPr="00DA167B">
        <w:rPr>
          <w:rFonts w:asciiTheme="majorHAnsi" w:eastAsia="Times New Roman" w:hAnsiTheme="majorHAnsi" w:cstheme="majorHAnsi"/>
          <w:b/>
          <w:sz w:val="36"/>
          <w:szCs w:val="36"/>
        </w:rPr>
        <w:br/>
      </w:r>
      <w:r w:rsidR="00C00228" w:rsidRPr="00DA167B">
        <w:rPr>
          <w:rFonts w:asciiTheme="majorHAnsi" w:eastAsia="Times New Roman" w:hAnsiTheme="majorHAnsi" w:cstheme="majorHAnsi"/>
          <w:b/>
          <w:sz w:val="36"/>
          <w:szCs w:val="36"/>
        </w:rPr>
        <w:br/>
      </w:r>
    </w:p>
    <w:tbl>
      <w:tblPr>
        <w:tblStyle w:val="a"/>
        <w:tblW w:w="91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39"/>
        <w:gridCol w:w="3306"/>
        <w:gridCol w:w="3819"/>
      </w:tblGrid>
      <w:tr w:rsidR="00050271" w:rsidRPr="00C00228" w:rsidTr="00BA6322">
        <w:trPr>
          <w:trHeight w:val="511"/>
          <w:jc w:val="center"/>
        </w:trPr>
        <w:tc>
          <w:tcPr>
            <w:tcW w:w="2039" w:type="dxa"/>
            <w:tcBorders>
              <w:right w:val="single" w:sz="4" w:space="0" w:color="auto"/>
            </w:tcBorders>
            <w:shd w:val="clear" w:color="auto" w:fill="6AA84F"/>
            <w:tcMar>
              <w:top w:w="100" w:type="dxa"/>
              <w:left w:w="100" w:type="dxa"/>
              <w:bottom w:w="100" w:type="dxa"/>
              <w:right w:w="100" w:type="dxa"/>
            </w:tcMar>
          </w:tcPr>
          <w:p w:rsidR="00050271" w:rsidRPr="00C00228" w:rsidRDefault="00050271" w:rsidP="00C00228">
            <w:pPr>
              <w:widowControl w:val="0"/>
              <w:jc w:val="both"/>
              <w:rPr>
                <w:rFonts w:asciiTheme="majorHAnsi" w:eastAsia="Times New Roman" w:hAnsiTheme="majorHAnsi" w:cstheme="majorHAnsi"/>
                <w:b/>
                <w:color w:val="222222"/>
                <w:sz w:val="24"/>
                <w:szCs w:val="24"/>
                <w:shd w:val="clear" w:color="auto" w:fill="6AA84F"/>
              </w:rPr>
            </w:pPr>
            <w:r w:rsidRPr="00C00228">
              <w:rPr>
                <w:rFonts w:asciiTheme="majorHAnsi" w:eastAsia="Times New Roman" w:hAnsiTheme="majorHAnsi" w:cstheme="majorHAnsi"/>
                <w:b/>
                <w:color w:val="222222"/>
                <w:sz w:val="24"/>
                <w:szCs w:val="24"/>
                <w:shd w:val="clear" w:color="auto" w:fill="6AA84F"/>
              </w:rPr>
              <w:t>Time</w:t>
            </w:r>
          </w:p>
        </w:tc>
        <w:tc>
          <w:tcPr>
            <w:tcW w:w="3306" w:type="dxa"/>
            <w:tcBorders>
              <w:left w:val="single" w:sz="4" w:space="0" w:color="auto"/>
            </w:tcBorders>
            <w:shd w:val="clear" w:color="auto" w:fill="6AA84F"/>
          </w:tcPr>
          <w:p w:rsidR="00050271" w:rsidRPr="00C00228" w:rsidRDefault="00050271" w:rsidP="00050271">
            <w:pPr>
              <w:widowControl w:val="0"/>
              <w:jc w:val="both"/>
              <w:rPr>
                <w:rFonts w:asciiTheme="majorHAnsi" w:eastAsia="Times New Roman" w:hAnsiTheme="majorHAnsi" w:cstheme="majorHAnsi"/>
                <w:b/>
                <w:color w:val="222222"/>
                <w:sz w:val="24"/>
                <w:szCs w:val="24"/>
                <w:shd w:val="clear" w:color="auto" w:fill="6AA84F"/>
              </w:rPr>
            </w:pPr>
            <w:r>
              <w:rPr>
                <w:rFonts w:asciiTheme="majorHAnsi" w:eastAsia="Times New Roman" w:hAnsiTheme="majorHAnsi" w:cstheme="majorHAnsi"/>
                <w:b/>
                <w:color w:val="222222"/>
                <w:sz w:val="24"/>
                <w:szCs w:val="24"/>
                <w:shd w:val="clear" w:color="auto" w:fill="6AA84F"/>
              </w:rPr>
              <w:t>Session</w:t>
            </w:r>
          </w:p>
        </w:tc>
        <w:tc>
          <w:tcPr>
            <w:tcW w:w="3819" w:type="dxa"/>
            <w:shd w:val="clear" w:color="auto" w:fill="6AA84F"/>
            <w:tcMar>
              <w:top w:w="100" w:type="dxa"/>
              <w:left w:w="100" w:type="dxa"/>
              <w:bottom w:w="100" w:type="dxa"/>
              <w:right w:w="100" w:type="dxa"/>
            </w:tcMar>
          </w:tcPr>
          <w:p w:rsidR="00050271" w:rsidRPr="00C00228" w:rsidRDefault="00050271" w:rsidP="00C00228">
            <w:pPr>
              <w:widowControl w:val="0"/>
              <w:jc w:val="both"/>
              <w:rPr>
                <w:rFonts w:asciiTheme="majorHAnsi" w:eastAsia="Times New Roman" w:hAnsiTheme="majorHAnsi" w:cstheme="majorHAnsi"/>
                <w:b/>
                <w:color w:val="222222"/>
                <w:sz w:val="24"/>
                <w:szCs w:val="24"/>
                <w:shd w:val="clear" w:color="auto" w:fill="6AA84F"/>
              </w:rPr>
            </w:pPr>
            <w:r w:rsidRPr="00C00228">
              <w:rPr>
                <w:rFonts w:asciiTheme="majorHAnsi" w:eastAsia="Times New Roman" w:hAnsiTheme="majorHAnsi" w:cstheme="majorHAnsi"/>
                <w:b/>
                <w:color w:val="222222"/>
                <w:sz w:val="24"/>
                <w:szCs w:val="24"/>
                <w:shd w:val="clear" w:color="auto" w:fill="6AA84F"/>
              </w:rPr>
              <w:t>Speaker</w:t>
            </w:r>
          </w:p>
        </w:tc>
      </w:tr>
      <w:tr w:rsidR="00050271" w:rsidRPr="00D478EA" w:rsidTr="00BA6322">
        <w:trPr>
          <w:trHeight w:val="511"/>
          <w:jc w:val="center"/>
        </w:trPr>
        <w:tc>
          <w:tcPr>
            <w:tcW w:w="2039" w:type="dxa"/>
            <w:tcBorders>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11:00- 11:05</w:t>
            </w:r>
          </w:p>
        </w:tc>
        <w:tc>
          <w:tcPr>
            <w:tcW w:w="3306" w:type="dxa"/>
            <w:tcBorders>
              <w:left w:val="single" w:sz="4" w:space="0" w:color="auto"/>
            </w:tcBorders>
            <w:shd w:val="clear" w:color="auto" w:fill="auto"/>
          </w:tcPr>
          <w:p w:rsidR="00050271" w:rsidRPr="00D478EA" w:rsidRDefault="00050271" w:rsidP="00050271">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 xml:space="preserve">Introduction of HRLN </w:t>
            </w:r>
          </w:p>
        </w:tc>
        <w:tc>
          <w:tcPr>
            <w:tcW w:w="3819" w:type="dxa"/>
            <w:shd w:val="clear" w:color="auto" w:fill="auto"/>
            <w:tcMar>
              <w:top w:w="100" w:type="dxa"/>
              <w:left w:w="100" w:type="dxa"/>
              <w:bottom w:w="100" w:type="dxa"/>
              <w:right w:w="100" w:type="dxa"/>
            </w:tcMar>
          </w:tcPr>
          <w:p w:rsidR="00050271" w:rsidRPr="00D478EA" w:rsidRDefault="00BA6322"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Jharna Achary</w:t>
            </w:r>
            <w:r w:rsidR="00237F13">
              <w:rPr>
                <w:rFonts w:asciiTheme="majorHAnsi" w:eastAsia="Times New Roman" w:hAnsiTheme="majorHAnsi" w:cstheme="majorHAnsi"/>
                <w:b/>
                <w:bCs/>
                <w:sz w:val="24"/>
                <w:szCs w:val="24"/>
                <w:highlight w:val="white"/>
              </w:rPr>
              <w:t>y</w:t>
            </w:r>
            <w:r w:rsidRPr="00D478EA">
              <w:rPr>
                <w:rFonts w:asciiTheme="majorHAnsi" w:eastAsia="Times New Roman" w:hAnsiTheme="majorHAnsi" w:cstheme="majorHAnsi"/>
                <w:b/>
                <w:bCs/>
                <w:sz w:val="24"/>
                <w:szCs w:val="24"/>
                <w:highlight w:val="white"/>
              </w:rPr>
              <w:t>a , Activist of HRLN</w:t>
            </w:r>
          </w:p>
        </w:tc>
      </w:tr>
      <w:tr w:rsidR="00050271" w:rsidRPr="00D478EA" w:rsidTr="00BA6322">
        <w:trPr>
          <w:trHeight w:val="511"/>
          <w:jc w:val="center"/>
        </w:trPr>
        <w:tc>
          <w:tcPr>
            <w:tcW w:w="2039" w:type="dxa"/>
            <w:tcBorders>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11:05-11:20</w:t>
            </w:r>
          </w:p>
        </w:tc>
        <w:tc>
          <w:tcPr>
            <w:tcW w:w="3306" w:type="dxa"/>
            <w:tcBorders>
              <w:left w:val="single" w:sz="4" w:space="0" w:color="auto"/>
            </w:tcBorders>
            <w:shd w:val="clear" w:color="auto" w:fill="auto"/>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Violence against women</w:t>
            </w:r>
          </w:p>
        </w:tc>
        <w:tc>
          <w:tcPr>
            <w:tcW w:w="3819" w:type="dxa"/>
            <w:shd w:val="clear" w:color="auto" w:fill="auto"/>
            <w:tcMar>
              <w:top w:w="100" w:type="dxa"/>
              <w:left w:w="100" w:type="dxa"/>
              <w:bottom w:w="100" w:type="dxa"/>
              <w:right w:w="100" w:type="dxa"/>
            </w:tcMar>
          </w:tcPr>
          <w:p w:rsidR="00050271" w:rsidRPr="00D478EA" w:rsidRDefault="00BA6322"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Aindreela</w:t>
            </w:r>
            <w:r w:rsidR="00237F13">
              <w:rPr>
                <w:rFonts w:asciiTheme="majorHAnsi" w:eastAsia="Times New Roman" w:hAnsiTheme="majorHAnsi" w:cstheme="majorHAnsi"/>
                <w:b/>
                <w:bCs/>
                <w:sz w:val="24"/>
                <w:szCs w:val="24"/>
                <w:highlight w:val="white"/>
              </w:rPr>
              <w:t xml:space="preserve"> Dey</w:t>
            </w:r>
            <w:r w:rsidRPr="00D478EA">
              <w:rPr>
                <w:rFonts w:asciiTheme="majorHAnsi" w:eastAsia="Times New Roman" w:hAnsiTheme="majorHAnsi" w:cstheme="majorHAnsi"/>
                <w:b/>
                <w:bCs/>
                <w:sz w:val="24"/>
                <w:szCs w:val="24"/>
                <w:highlight w:val="white"/>
              </w:rPr>
              <w:t xml:space="preserve"> (Advocate of HRLN)</w:t>
            </w:r>
          </w:p>
        </w:tc>
      </w:tr>
      <w:tr w:rsidR="00050271" w:rsidRPr="00D478EA" w:rsidTr="00BA6322">
        <w:trPr>
          <w:trHeight w:val="511"/>
          <w:jc w:val="center"/>
        </w:trPr>
        <w:tc>
          <w:tcPr>
            <w:tcW w:w="2039" w:type="dxa"/>
            <w:tcBorders>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11:45-12:15</w:t>
            </w:r>
          </w:p>
        </w:tc>
        <w:tc>
          <w:tcPr>
            <w:tcW w:w="3306" w:type="dxa"/>
            <w:tcBorders>
              <w:left w:val="single" w:sz="4" w:space="0" w:color="auto"/>
              <w:right w:val="single" w:sz="4" w:space="0" w:color="auto"/>
            </w:tcBorders>
            <w:shd w:val="clear" w:color="auto" w:fill="auto"/>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Forest Rights Act 2006</w:t>
            </w:r>
          </w:p>
        </w:tc>
        <w:tc>
          <w:tcPr>
            <w:tcW w:w="3819" w:type="dxa"/>
            <w:tcBorders>
              <w:left w:val="single" w:sz="4" w:space="0" w:color="auto"/>
            </w:tcBorders>
            <w:shd w:val="clear" w:color="auto" w:fill="auto"/>
            <w:tcMar>
              <w:top w:w="100" w:type="dxa"/>
              <w:left w:w="100" w:type="dxa"/>
              <w:bottom w:w="100" w:type="dxa"/>
              <w:right w:w="100" w:type="dxa"/>
            </w:tcMar>
          </w:tcPr>
          <w:p w:rsidR="00050271" w:rsidRPr="00D478EA" w:rsidRDefault="00BA6322"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Indrajeet Dey</w:t>
            </w:r>
            <w:r w:rsidR="00D200BB">
              <w:rPr>
                <w:rFonts w:asciiTheme="majorHAnsi" w:eastAsia="Times New Roman" w:hAnsiTheme="majorHAnsi" w:cstheme="majorHAnsi"/>
                <w:b/>
                <w:bCs/>
                <w:sz w:val="24"/>
                <w:szCs w:val="24"/>
                <w:highlight w:val="white"/>
              </w:rPr>
              <w:t xml:space="preserve">, </w:t>
            </w:r>
            <w:r w:rsidR="00237F13">
              <w:rPr>
                <w:rFonts w:asciiTheme="majorHAnsi" w:eastAsia="Times New Roman" w:hAnsiTheme="majorHAnsi" w:cstheme="majorHAnsi"/>
                <w:b/>
                <w:bCs/>
                <w:sz w:val="24"/>
                <w:szCs w:val="24"/>
                <w:highlight w:val="white"/>
              </w:rPr>
              <w:t>Soumitra Karmakar Chakrabort</w:t>
            </w:r>
            <w:r w:rsidR="003859E2">
              <w:rPr>
                <w:rFonts w:asciiTheme="majorHAnsi" w:eastAsia="Times New Roman" w:hAnsiTheme="majorHAnsi" w:cstheme="majorHAnsi"/>
                <w:b/>
                <w:bCs/>
                <w:sz w:val="24"/>
                <w:szCs w:val="24"/>
                <w:highlight w:val="white"/>
              </w:rPr>
              <w:t>y</w:t>
            </w:r>
            <w:r w:rsidR="00D200BB">
              <w:rPr>
                <w:rFonts w:asciiTheme="majorHAnsi" w:eastAsia="Times New Roman" w:hAnsiTheme="majorHAnsi" w:cstheme="majorHAnsi"/>
                <w:b/>
                <w:bCs/>
                <w:sz w:val="24"/>
                <w:szCs w:val="24"/>
                <w:highlight w:val="white"/>
              </w:rPr>
              <w:t>,Sourat Nandy</w:t>
            </w:r>
            <w:r w:rsidR="00237F13">
              <w:rPr>
                <w:rFonts w:asciiTheme="majorHAnsi" w:eastAsia="Times New Roman" w:hAnsiTheme="majorHAnsi" w:cstheme="majorHAnsi"/>
                <w:b/>
                <w:bCs/>
                <w:sz w:val="24"/>
                <w:szCs w:val="24"/>
                <w:highlight w:val="white"/>
              </w:rPr>
              <w:t>(</w:t>
            </w:r>
            <w:r w:rsidRPr="00D478EA">
              <w:rPr>
                <w:rFonts w:asciiTheme="majorHAnsi" w:eastAsia="Times New Roman" w:hAnsiTheme="majorHAnsi" w:cstheme="majorHAnsi"/>
                <w:b/>
                <w:bCs/>
                <w:sz w:val="24"/>
                <w:szCs w:val="24"/>
                <w:highlight w:val="white"/>
              </w:rPr>
              <w:t>Advocate</w:t>
            </w:r>
            <w:r w:rsidR="00D200BB">
              <w:rPr>
                <w:rFonts w:asciiTheme="majorHAnsi" w:eastAsia="Times New Roman" w:hAnsiTheme="majorHAnsi" w:cstheme="majorHAnsi"/>
                <w:b/>
                <w:bCs/>
                <w:sz w:val="24"/>
                <w:szCs w:val="24"/>
                <w:highlight w:val="white"/>
              </w:rPr>
              <w:t>s</w:t>
            </w:r>
            <w:r w:rsidRPr="00D478EA">
              <w:rPr>
                <w:rFonts w:asciiTheme="majorHAnsi" w:eastAsia="Times New Roman" w:hAnsiTheme="majorHAnsi" w:cstheme="majorHAnsi"/>
                <w:b/>
                <w:bCs/>
                <w:sz w:val="24"/>
                <w:szCs w:val="24"/>
                <w:highlight w:val="white"/>
              </w:rPr>
              <w:t xml:space="preserve"> of HRLN</w:t>
            </w:r>
            <w:r w:rsidR="00454718" w:rsidRPr="00D478EA">
              <w:rPr>
                <w:rFonts w:asciiTheme="majorHAnsi" w:eastAsia="Times New Roman" w:hAnsiTheme="majorHAnsi" w:cstheme="majorHAnsi"/>
                <w:b/>
                <w:bCs/>
                <w:sz w:val="24"/>
                <w:szCs w:val="24"/>
                <w:highlight w:val="white"/>
              </w:rPr>
              <w:t>)</w:t>
            </w:r>
          </w:p>
        </w:tc>
      </w:tr>
      <w:tr w:rsidR="00050271" w:rsidRPr="00D478EA" w:rsidTr="00BA6322">
        <w:trPr>
          <w:trHeight w:val="511"/>
          <w:jc w:val="center"/>
        </w:trPr>
        <w:tc>
          <w:tcPr>
            <w:tcW w:w="2039" w:type="dxa"/>
            <w:tcBorders>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p>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12:15pm-12:45</w:t>
            </w:r>
          </w:p>
        </w:tc>
        <w:tc>
          <w:tcPr>
            <w:tcW w:w="3306" w:type="dxa"/>
            <w:tcBorders>
              <w:left w:val="single" w:sz="4" w:space="0" w:color="auto"/>
              <w:right w:val="single" w:sz="4" w:space="0" w:color="auto"/>
            </w:tcBorders>
            <w:shd w:val="clear" w:color="auto" w:fill="auto"/>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 xml:space="preserve">Right to </w:t>
            </w:r>
            <w:r w:rsidR="00D478EA" w:rsidRPr="00D478EA">
              <w:rPr>
                <w:rFonts w:asciiTheme="majorHAnsi" w:eastAsia="Times New Roman" w:hAnsiTheme="majorHAnsi" w:cstheme="majorHAnsi"/>
                <w:b/>
                <w:bCs/>
                <w:sz w:val="24"/>
                <w:szCs w:val="24"/>
                <w:highlight w:val="white"/>
              </w:rPr>
              <w:t>P</w:t>
            </w:r>
            <w:r w:rsidRPr="00D478EA">
              <w:rPr>
                <w:rFonts w:asciiTheme="majorHAnsi" w:eastAsia="Times New Roman" w:hAnsiTheme="majorHAnsi" w:cstheme="majorHAnsi"/>
                <w:b/>
                <w:bCs/>
                <w:sz w:val="24"/>
                <w:szCs w:val="24"/>
                <w:highlight w:val="white"/>
              </w:rPr>
              <w:t>roperty and other land related issues</w:t>
            </w:r>
          </w:p>
        </w:tc>
        <w:tc>
          <w:tcPr>
            <w:tcW w:w="3819" w:type="dxa"/>
            <w:tcBorders>
              <w:left w:val="single" w:sz="4" w:space="0" w:color="auto"/>
            </w:tcBorders>
            <w:shd w:val="clear" w:color="auto" w:fill="auto"/>
          </w:tcPr>
          <w:p w:rsidR="00050271" w:rsidRPr="00D478EA" w:rsidRDefault="00BA6322"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Malay Ba</w:t>
            </w:r>
            <w:r w:rsidR="00237F13">
              <w:rPr>
                <w:rFonts w:asciiTheme="majorHAnsi" w:eastAsia="Times New Roman" w:hAnsiTheme="majorHAnsi" w:cstheme="majorHAnsi"/>
                <w:b/>
                <w:bCs/>
                <w:sz w:val="24"/>
                <w:szCs w:val="24"/>
                <w:highlight w:val="white"/>
              </w:rPr>
              <w:t>rdhan</w:t>
            </w:r>
            <w:r w:rsidRPr="00D478EA">
              <w:rPr>
                <w:rFonts w:asciiTheme="majorHAnsi" w:eastAsia="Times New Roman" w:hAnsiTheme="majorHAnsi" w:cstheme="majorHAnsi"/>
                <w:b/>
                <w:bCs/>
                <w:sz w:val="24"/>
                <w:szCs w:val="24"/>
                <w:highlight w:val="white"/>
              </w:rPr>
              <w:t xml:space="preserve"> , (Advocate )</w:t>
            </w:r>
          </w:p>
        </w:tc>
      </w:tr>
      <w:tr w:rsidR="00050271" w:rsidRPr="00D478EA" w:rsidTr="00BA6322">
        <w:trPr>
          <w:trHeight w:val="511"/>
          <w:jc w:val="center"/>
        </w:trPr>
        <w:tc>
          <w:tcPr>
            <w:tcW w:w="2039" w:type="dxa"/>
            <w:tcBorders>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12:45pm-1</w:t>
            </w:r>
            <w:r w:rsidR="00454718" w:rsidRPr="00D478EA">
              <w:rPr>
                <w:rFonts w:asciiTheme="majorHAnsi" w:eastAsia="Times New Roman" w:hAnsiTheme="majorHAnsi" w:cstheme="majorHAnsi"/>
                <w:b/>
                <w:bCs/>
                <w:sz w:val="24"/>
                <w:szCs w:val="24"/>
                <w:highlight w:val="white"/>
              </w:rPr>
              <w:t>3</w:t>
            </w:r>
            <w:r w:rsidRPr="00D478EA">
              <w:rPr>
                <w:rFonts w:asciiTheme="majorHAnsi" w:eastAsia="Times New Roman" w:hAnsiTheme="majorHAnsi" w:cstheme="majorHAnsi"/>
                <w:b/>
                <w:bCs/>
                <w:sz w:val="24"/>
                <w:szCs w:val="24"/>
                <w:highlight w:val="white"/>
              </w:rPr>
              <w:t>:15</w:t>
            </w:r>
          </w:p>
        </w:tc>
        <w:tc>
          <w:tcPr>
            <w:tcW w:w="3306" w:type="dxa"/>
            <w:tcBorders>
              <w:left w:val="single" w:sz="4" w:space="0" w:color="auto"/>
            </w:tcBorders>
            <w:shd w:val="clear" w:color="auto" w:fill="auto"/>
          </w:tcPr>
          <w:p w:rsidR="00050271" w:rsidRPr="00D478EA" w:rsidRDefault="00050271" w:rsidP="00050271">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 xml:space="preserve">Discussion with victims </w:t>
            </w:r>
          </w:p>
        </w:tc>
        <w:tc>
          <w:tcPr>
            <w:tcW w:w="3819" w:type="dxa"/>
            <w:shd w:val="clear" w:color="auto" w:fill="auto"/>
            <w:tcMar>
              <w:top w:w="100" w:type="dxa"/>
              <w:left w:w="100" w:type="dxa"/>
              <w:bottom w:w="100" w:type="dxa"/>
              <w:right w:w="100" w:type="dxa"/>
            </w:tcMar>
          </w:tcPr>
          <w:p w:rsidR="00050271" w:rsidRPr="00D478EA" w:rsidRDefault="00BA6322"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Dillip Pramanik Sourat Nandi , Raju Pramanik , Gopal Mallik, Bablu Bhakta</w:t>
            </w:r>
          </w:p>
        </w:tc>
      </w:tr>
      <w:tr w:rsidR="00050271" w:rsidRPr="00D478EA" w:rsidTr="00BA6322">
        <w:trPr>
          <w:trHeight w:val="511"/>
          <w:jc w:val="center"/>
        </w:trPr>
        <w:tc>
          <w:tcPr>
            <w:tcW w:w="2039" w:type="dxa"/>
            <w:tcBorders>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w:t>
            </w:r>
            <w:r w:rsidR="00454718" w:rsidRPr="00D478EA">
              <w:rPr>
                <w:rFonts w:asciiTheme="majorHAnsi" w:eastAsia="Times New Roman" w:hAnsiTheme="majorHAnsi" w:cstheme="majorHAnsi"/>
                <w:b/>
                <w:bCs/>
                <w:sz w:val="24"/>
                <w:szCs w:val="24"/>
                <w:highlight w:val="white"/>
              </w:rPr>
              <w:t>3</w:t>
            </w:r>
            <w:r w:rsidRPr="00D478EA">
              <w:rPr>
                <w:rFonts w:asciiTheme="majorHAnsi" w:eastAsia="Times New Roman" w:hAnsiTheme="majorHAnsi" w:cstheme="majorHAnsi"/>
                <w:b/>
                <w:bCs/>
                <w:sz w:val="24"/>
                <w:szCs w:val="24"/>
                <w:highlight w:val="white"/>
              </w:rPr>
              <w:t>:1</w:t>
            </w:r>
            <w:r w:rsidR="00454718" w:rsidRPr="00D478EA">
              <w:rPr>
                <w:rFonts w:asciiTheme="majorHAnsi" w:eastAsia="Times New Roman" w:hAnsiTheme="majorHAnsi" w:cstheme="majorHAnsi"/>
                <w:b/>
                <w:bCs/>
                <w:sz w:val="24"/>
                <w:szCs w:val="24"/>
                <w:highlight w:val="white"/>
              </w:rPr>
              <w:t>5</w:t>
            </w:r>
            <w:r w:rsidRPr="00D478EA">
              <w:rPr>
                <w:rFonts w:asciiTheme="majorHAnsi" w:eastAsia="Times New Roman" w:hAnsiTheme="majorHAnsi" w:cstheme="majorHAnsi"/>
                <w:b/>
                <w:bCs/>
                <w:sz w:val="24"/>
                <w:szCs w:val="24"/>
                <w:highlight w:val="white"/>
              </w:rPr>
              <w:t>-1</w:t>
            </w:r>
            <w:r w:rsidR="00454718" w:rsidRPr="00D478EA">
              <w:rPr>
                <w:rFonts w:asciiTheme="majorHAnsi" w:eastAsia="Times New Roman" w:hAnsiTheme="majorHAnsi" w:cstheme="majorHAnsi"/>
                <w:b/>
                <w:bCs/>
                <w:sz w:val="24"/>
                <w:szCs w:val="24"/>
                <w:highlight w:val="white"/>
              </w:rPr>
              <w:t>3</w:t>
            </w:r>
            <w:r w:rsidRPr="00D478EA">
              <w:rPr>
                <w:rFonts w:asciiTheme="majorHAnsi" w:eastAsia="Times New Roman" w:hAnsiTheme="majorHAnsi" w:cstheme="majorHAnsi"/>
                <w:b/>
                <w:bCs/>
                <w:sz w:val="24"/>
                <w:szCs w:val="24"/>
                <w:highlight w:val="white"/>
              </w:rPr>
              <w:t>:45</w:t>
            </w:r>
          </w:p>
        </w:tc>
        <w:tc>
          <w:tcPr>
            <w:tcW w:w="3306" w:type="dxa"/>
            <w:tcBorders>
              <w:left w:val="single" w:sz="4" w:space="0" w:color="auto"/>
            </w:tcBorders>
            <w:shd w:val="clear" w:color="auto" w:fill="auto"/>
          </w:tcPr>
          <w:p w:rsidR="00050271" w:rsidRPr="00D478EA" w:rsidRDefault="00050271" w:rsidP="00050271">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Lunch Break</w:t>
            </w:r>
          </w:p>
        </w:tc>
        <w:tc>
          <w:tcPr>
            <w:tcW w:w="3819" w:type="dxa"/>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p>
        </w:tc>
      </w:tr>
      <w:tr w:rsidR="00050271" w:rsidRPr="00D478EA" w:rsidTr="00BA6322">
        <w:trPr>
          <w:trHeight w:val="716"/>
          <w:jc w:val="center"/>
        </w:trPr>
        <w:tc>
          <w:tcPr>
            <w:tcW w:w="2039" w:type="dxa"/>
            <w:tcBorders>
              <w:bottom w:val="single" w:sz="4" w:space="0" w:color="auto"/>
              <w:right w:val="single" w:sz="4" w:space="0" w:color="auto"/>
            </w:tcBorders>
            <w:shd w:val="clear" w:color="auto" w:fill="auto"/>
            <w:tcMar>
              <w:top w:w="100" w:type="dxa"/>
              <w:left w:w="100" w:type="dxa"/>
              <w:bottom w:w="100" w:type="dxa"/>
              <w:right w:w="100" w:type="dxa"/>
            </w:tcMar>
          </w:tcPr>
          <w:p w:rsidR="00050271" w:rsidRPr="00D478EA" w:rsidRDefault="00050271"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1</w:t>
            </w:r>
            <w:r w:rsidR="00454718" w:rsidRPr="00D478EA">
              <w:rPr>
                <w:rFonts w:asciiTheme="majorHAnsi" w:eastAsia="Times New Roman" w:hAnsiTheme="majorHAnsi" w:cstheme="majorHAnsi"/>
                <w:b/>
                <w:bCs/>
                <w:sz w:val="24"/>
                <w:szCs w:val="24"/>
                <w:highlight w:val="white"/>
              </w:rPr>
              <w:t>3</w:t>
            </w:r>
            <w:r w:rsidRPr="00D478EA">
              <w:rPr>
                <w:rFonts w:asciiTheme="majorHAnsi" w:eastAsia="Times New Roman" w:hAnsiTheme="majorHAnsi" w:cstheme="majorHAnsi"/>
                <w:b/>
                <w:bCs/>
                <w:sz w:val="24"/>
                <w:szCs w:val="24"/>
                <w:highlight w:val="white"/>
              </w:rPr>
              <w:t>:45-</w:t>
            </w:r>
            <w:r w:rsidR="00454718" w:rsidRPr="00D478EA">
              <w:rPr>
                <w:rFonts w:asciiTheme="majorHAnsi" w:eastAsia="Times New Roman" w:hAnsiTheme="majorHAnsi" w:cstheme="majorHAnsi"/>
                <w:b/>
                <w:bCs/>
                <w:sz w:val="24"/>
                <w:szCs w:val="24"/>
                <w:highlight w:val="white"/>
              </w:rPr>
              <w:t>15</w:t>
            </w:r>
            <w:r w:rsidRPr="00D478EA">
              <w:rPr>
                <w:rFonts w:asciiTheme="majorHAnsi" w:eastAsia="Times New Roman" w:hAnsiTheme="majorHAnsi" w:cstheme="majorHAnsi"/>
                <w:b/>
                <w:bCs/>
                <w:sz w:val="24"/>
                <w:szCs w:val="24"/>
                <w:highlight w:val="white"/>
              </w:rPr>
              <w:t>:00</w:t>
            </w:r>
          </w:p>
        </w:tc>
        <w:tc>
          <w:tcPr>
            <w:tcW w:w="3306" w:type="dxa"/>
            <w:tcBorders>
              <w:left w:val="single" w:sz="4" w:space="0" w:color="auto"/>
              <w:bottom w:val="single" w:sz="4" w:space="0" w:color="auto"/>
            </w:tcBorders>
            <w:shd w:val="clear" w:color="auto" w:fill="auto"/>
          </w:tcPr>
          <w:p w:rsidR="00050271" w:rsidRPr="00D478EA" w:rsidRDefault="00050271" w:rsidP="00050271">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Interaction</w:t>
            </w:r>
          </w:p>
        </w:tc>
        <w:tc>
          <w:tcPr>
            <w:tcW w:w="3819" w:type="dxa"/>
            <w:tcBorders>
              <w:bottom w:val="single" w:sz="4" w:space="0" w:color="auto"/>
            </w:tcBorders>
            <w:shd w:val="clear" w:color="auto" w:fill="auto"/>
            <w:tcMar>
              <w:top w:w="100" w:type="dxa"/>
              <w:left w:w="100" w:type="dxa"/>
              <w:bottom w:w="100" w:type="dxa"/>
              <w:right w:w="100" w:type="dxa"/>
            </w:tcMar>
          </w:tcPr>
          <w:p w:rsidR="00050271" w:rsidRPr="00D478EA" w:rsidRDefault="00BA6322" w:rsidP="00C00228">
            <w:pPr>
              <w:widowControl w:val="0"/>
              <w:jc w:val="both"/>
              <w:rPr>
                <w:rFonts w:asciiTheme="majorHAnsi" w:eastAsia="Times New Roman" w:hAnsiTheme="majorHAnsi" w:cstheme="majorHAnsi"/>
                <w:b/>
                <w:bCs/>
                <w:sz w:val="24"/>
                <w:szCs w:val="24"/>
                <w:highlight w:val="white"/>
              </w:rPr>
            </w:pPr>
            <w:r w:rsidRPr="00D478EA">
              <w:rPr>
                <w:rFonts w:asciiTheme="majorHAnsi" w:eastAsia="Times New Roman" w:hAnsiTheme="majorHAnsi" w:cstheme="majorHAnsi"/>
                <w:b/>
                <w:bCs/>
                <w:sz w:val="24"/>
                <w:szCs w:val="24"/>
                <w:highlight w:val="white"/>
              </w:rPr>
              <w:t>Advocates(HRLN)</w:t>
            </w:r>
          </w:p>
        </w:tc>
      </w:tr>
      <w:tr w:rsidR="00050271" w:rsidRPr="00C00228" w:rsidTr="00BA6322">
        <w:trPr>
          <w:trHeight w:val="922"/>
          <w:jc w:val="center"/>
        </w:trPr>
        <w:tc>
          <w:tcPr>
            <w:tcW w:w="5345" w:type="dxa"/>
            <w:gridSpan w:val="2"/>
            <w:tcBorders>
              <w:top w:val="single" w:sz="4" w:space="0" w:color="auto"/>
              <w:left w:val="nil"/>
              <w:right w:val="nil"/>
            </w:tcBorders>
            <w:shd w:val="clear" w:color="auto" w:fill="auto"/>
            <w:tcMar>
              <w:top w:w="100" w:type="dxa"/>
              <w:left w:w="100" w:type="dxa"/>
              <w:bottom w:w="100" w:type="dxa"/>
              <w:right w:w="100" w:type="dxa"/>
            </w:tcMar>
          </w:tcPr>
          <w:p w:rsidR="00050271" w:rsidRDefault="00050271" w:rsidP="00050271">
            <w:pPr>
              <w:widowControl w:val="0"/>
              <w:jc w:val="both"/>
              <w:rPr>
                <w:rFonts w:asciiTheme="majorHAnsi" w:eastAsia="Times New Roman" w:hAnsiTheme="majorHAnsi" w:cstheme="majorHAnsi"/>
                <w:sz w:val="24"/>
                <w:szCs w:val="24"/>
                <w:highlight w:val="white"/>
              </w:rPr>
            </w:pPr>
          </w:p>
        </w:tc>
        <w:tc>
          <w:tcPr>
            <w:tcW w:w="3819" w:type="dxa"/>
            <w:tcBorders>
              <w:top w:val="single" w:sz="4" w:space="0" w:color="auto"/>
              <w:left w:val="nil"/>
              <w:right w:val="nil"/>
            </w:tcBorders>
            <w:shd w:val="clear" w:color="auto" w:fill="auto"/>
            <w:tcMar>
              <w:top w:w="100" w:type="dxa"/>
              <w:left w:w="100" w:type="dxa"/>
              <w:bottom w:w="100" w:type="dxa"/>
              <w:right w:w="100" w:type="dxa"/>
            </w:tcMar>
          </w:tcPr>
          <w:p w:rsidR="00050271" w:rsidRPr="00C00228" w:rsidRDefault="00050271" w:rsidP="00C00228">
            <w:pPr>
              <w:widowControl w:val="0"/>
              <w:jc w:val="both"/>
              <w:rPr>
                <w:rFonts w:asciiTheme="majorHAnsi" w:eastAsia="Times New Roman" w:hAnsiTheme="majorHAnsi" w:cstheme="majorHAnsi"/>
                <w:sz w:val="24"/>
                <w:szCs w:val="24"/>
                <w:highlight w:val="white"/>
              </w:rPr>
            </w:pPr>
          </w:p>
        </w:tc>
      </w:tr>
    </w:tbl>
    <w:p w:rsidR="00245AD7" w:rsidRDefault="00245AD7" w:rsidP="00245AD7">
      <w:pPr>
        <w:spacing w:after="200"/>
        <w:jc w:val="both"/>
        <w:rPr>
          <w:rFonts w:ascii="Times New Roman" w:hAnsi="Times New Roman"/>
          <w:b/>
          <w:bCs/>
          <w:sz w:val="36"/>
          <w:szCs w:val="36"/>
        </w:rPr>
      </w:pPr>
    </w:p>
    <w:p w:rsidR="00245AD7" w:rsidRDefault="00245AD7" w:rsidP="00245AD7">
      <w:pPr>
        <w:spacing w:after="200"/>
        <w:jc w:val="both"/>
        <w:rPr>
          <w:rFonts w:ascii="Times New Roman" w:hAnsi="Times New Roman"/>
          <w:b/>
          <w:bCs/>
          <w:sz w:val="36"/>
          <w:szCs w:val="36"/>
        </w:rPr>
      </w:pPr>
    </w:p>
    <w:p w:rsidR="00245AD7" w:rsidRDefault="00245AD7" w:rsidP="00245AD7">
      <w:pPr>
        <w:spacing w:after="200"/>
        <w:jc w:val="both"/>
        <w:rPr>
          <w:rFonts w:ascii="Times New Roman" w:hAnsi="Times New Roman"/>
          <w:b/>
          <w:bCs/>
          <w:sz w:val="36"/>
          <w:szCs w:val="36"/>
        </w:rPr>
      </w:pPr>
    </w:p>
    <w:p w:rsidR="00247D8D" w:rsidRDefault="00247D8D" w:rsidP="00245AD7">
      <w:pPr>
        <w:spacing w:after="200"/>
        <w:jc w:val="center"/>
        <w:rPr>
          <w:rFonts w:ascii="Times New Roman" w:hAnsi="Times New Roman"/>
          <w:b/>
          <w:bCs/>
          <w:sz w:val="36"/>
          <w:szCs w:val="36"/>
        </w:rPr>
      </w:pPr>
    </w:p>
    <w:p w:rsidR="00247D8D" w:rsidRDefault="00247D8D" w:rsidP="00245AD7">
      <w:pPr>
        <w:spacing w:after="200"/>
        <w:jc w:val="center"/>
        <w:rPr>
          <w:rFonts w:ascii="Times New Roman" w:hAnsi="Times New Roman"/>
          <w:b/>
          <w:bCs/>
          <w:sz w:val="36"/>
          <w:szCs w:val="36"/>
        </w:rPr>
      </w:pPr>
    </w:p>
    <w:p w:rsidR="00247D8D" w:rsidRDefault="00247D8D" w:rsidP="00245AD7">
      <w:pPr>
        <w:spacing w:after="200"/>
        <w:jc w:val="center"/>
        <w:rPr>
          <w:rFonts w:ascii="Times New Roman" w:hAnsi="Times New Roman"/>
          <w:b/>
          <w:bCs/>
          <w:sz w:val="36"/>
          <w:szCs w:val="36"/>
        </w:rPr>
      </w:pPr>
    </w:p>
    <w:p w:rsidR="00247D8D" w:rsidRDefault="00247D8D" w:rsidP="00245AD7">
      <w:pPr>
        <w:spacing w:after="200"/>
        <w:jc w:val="center"/>
        <w:rPr>
          <w:rFonts w:ascii="Times New Roman" w:hAnsi="Times New Roman"/>
          <w:b/>
          <w:bCs/>
          <w:sz w:val="36"/>
          <w:szCs w:val="36"/>
        </w:rPr>
      </w:pPr>
    </w:p>
    <w:p w:rsidR="00247D8D" w:rsidRDefault="00247D8D" w:rsidP="00245AD7">
      <w:pPr>
        <w:spacing w:after="200"/>
        <w:jc w:val="center"/>
        <w:rPr>
          <w:rFonts w:ascii="Times New Roman" w:hAnsi="Times New Roman"/>
          <w:b/>
          <w:bCs/>
          <w:sz w:val="36"/>
          <w:szCs w:val="36"/>
        </w:rPr>
      </w:pPr>
    </w:p>
    <w:p w:rsidR="00DA167B" w:rsidRPr="000F548D" w:rsidRDefault="001215BC" w:rsidP="00245AD7">
      <w:pPr>
        <w:spacing w:after="200"/>
        <w:jc w:val="center"/>
        <w:rPr>
          <w:rFonts w:ascii="Arial Black" w:hAnsi="Arial Black"/>
          <w:b/>
          <w:bCs/>
          <w:sz w:val="36"/>
          <w:szCs w:val="36"/>
        </w:rPr>
      </w:pPr>
      <w:r w:rsidRPr="000F548D">
        <w:rPr>
          <w:rFonts w:ascii="Arial Black" w:hAnsi="Arial Black"/>
          <w:b/>
          <w:bCs/>
          <w:sz w:val="36"/>
          <w:szCs w:val="36"/>
        </w:rPr>
        <w:t>TABLE OF CONTENTS</w:t>
      </w:r>
    </w:p>
    <w:tbl>
      <w:tblPr>
        <w:tblStyle w:val="TableGrid"/>
        <w:tblW w:w="0" w:type="auto"/>
        <w:tblInd w:w="360" w:type="dxa"/>
        <w:tblLook w:val="04A0"/>
      </w:tblPr>
      <w:tblGrid>
        <w:gridCol w:w="918"/>
        <w:gridCol w:w="5003"/>
        <w:gridCol w:w="2961"/>
      </w:tblGrid>
      <w:tr w:rsidR="00245AD7" w:rsidTr="00245AD7">
        <w:tc>
          <w:tcPr>
            <w:tcW w:w="918" w:type="dxa"/>
          </w:tcPr>
          <w:p w:rsidR="00245AD7" w:rsidRPr="00245AD7" w:rsidRDefault="00245AD7" w:rsidP="00DA167B">
            <w:pPr>
              <w:spacing w:after="200"/>
              <w:jc w:val="both"/>
              <w:rPr>
                <w:rFonts w:ascii="Times New Roman" w:hAnsi="Times New Roman"/>
                <w:b/>
                <w:bCs/>
                <w:sz w:val="24"/>
                <w:szCs w:val="24"/>
              </w:rPr>
            </w:pPr>
            <w:r w:rsidRPr="00245AD7">
              <w:rPr>
                <w:rFonts w:ascii="Times New Roman" w:hAnsi="Times New Roman"/>
                <w:b/>
                <w:bCs/>
                <w:sz w:val="24"/>
                <w:szCs w:val="24"/>
              </w:rPr>
              <w:t>Sl No</w:t>
            </w:r>
          </w:p>
        </w:tc>
        <w:tc>
          <w:tcPr>
            <w:tcW w:w="5003" w:type="dxa"/>
          </w:tcPr>
          <w:p w:rsidR="00245AD7" w:rsidRPr="00245AD7" w:rsidRDefault="00245AD7" w:rsidP="00DA167B">
            <w:pPr>
              <w:spacing w:after="200"/>
              <w:jc w:val="both"/>
              <w:rPr>
                <w:rFonts w:ascii="Times New Roman" w:hAnsi="Times New Roman"/>
                <w:b/>
                <w:bCs/>
                <w:sz w:val="24"/>
                <w:szCs w:val="24"/>
              </w:rPr>
            </w:pPr>
            <w:r w:rsidRPr="00245AD7">
              <w:rPr>
                <w:rFonts w:ascii="Times New Roman" w:hAnsi="Times New Roman"/>
                <w:b/>
                <w:bCs/>
                <w:sz w:val="24"/>
                <w:szCs w:val="24"/>
              </w:rPr>
              <w:t>Particulars</w:t>
            </w:r>
          </w:p>
        </w:tc>
        <w:tc>
          <w:tcPr>
            <w:tcW w:w="2961" w:type="dxa"/>
          </w:tcPr>
          <w:p w:rsidR="00245AD7" w:rsidRPr="00245AD7" w:rsidRDefault="00245AD7" w:rsidP="00DA167B">
            <w:pPr>
              <w:spacing w:after="200"/>
              <w:jc w:val="both"/>
              <w:rPr>
                <w:rFonts w:ascii="Times New Roman" w:hAnsi="Times New Roman"/>
                <w:b/>
                <w:bCs/>
                <w:sz w:val="24"/>
                <w:szCs w:val="24"/>
              </w:rPr>
            </w:pPr>
            <w:r w:rsidRPr="00245AD7">
              <w:rPr>
                <w:rFonts w:ascii="Times New Roman" w:hAnsi="Times New Roman"/>
                <w:b/>
                <w:bCs/>
                <w:sz w:val="24"/>
                <w:szCs w:val="24"/>
              </w:rPr>
              <w:t>Pages</w:t>
            </w:r>
          </w:p>
        </w:tc>
      </w:tr>
      <w:tr w:rsidR="00245AD7" w:rsidTr="00245AD7">
        <w:tc>
          <w:tcPr>
            <w:tcW w:w="918" w:type="dxa"/>
          </w:tcPr>
          <w:p w:rsidR="00245AD7" w:rsidRPr="00245AD7" w:rsidRDefault="00245AD7" w:rsidP="00DA167B">
            <w:pPr>
              <w:spacing w:after="200"/>
              <w:jc w:val="both"/>
              <w:rPr>
                <w:rFonts w:ascii="Times New Roman" w:hAnsi="Times New Roman"/>
                <w:b/>
                <w:bCs/>
                <w:sz w:val="24"/>
                <w:szCs w:val="24"/>
              </w:rPr>
            </w:pPr>
            <w:r w:rsidRPr="00245AD7">
              <w:rPr>
                <w:rFonts w:ascii="Times New Roman" w:hAnsi="Times New Roman"/>
                <w:b/>
                <w:bCs/>
                <w:sz w:val="24"/>
                <w:szCs w:val="24"/>
              </w:rPr>
              <w:t>1.</w:t>
            </w:r>
          </w:p>
        </w:tc>
        <w:tc>
          <w:tcPr>
            <w:tcW w:w="5003"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Introduction</w:t>
            </w:r>
          </w:p>
        </w:tc>
        <w:tc>
          <w:tcPr>
            <w:tcW w:w="2961"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4</w:t>
            </w:r>
            <w:r w:rsidR="00C04081">
              <w:rPr>
                <w:rFonts w:ascii="Times New Roman" w:hAnsi="Times New Roman"/>
                <w:b/>
                <w:bCs/>
                <w:sz w:val="24"/>
                <w:szCs w:val="24"/>
              </w:rPr>
              <w:t>-5</w:t>
            </w:r>
          </w:p>
        </w:tc>
      </w:tr>
      <w:tr w:rsidR="00245AD7" w:rsidTr="00245AD7">
        <w:tc>
          <w:tcPr>
            <w:tcW w:w="918"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2.</w:t>
            </w:r>
          </w:p>
        </w:tc>
        <w:tc>
          <w:tcPr>
            <w:tcW w:w="5003"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Speakers</w:t>
            </w:r>
          </w:p>
        </w:tc>
        <w:tc>
          <w:tcPr>
            <w:tcW w:w="2961" w:type="dxa"/>
          </w:tcPr>
          <w:p w:rsidR="00245AD7" w:rsidRPr="00245AD7" w:rsidRDefault="00C04081" w:rsidP="00DA167B">
            <w:pPr>
              <w:spacing w:after="200"/>
              <w:jc w:val="both"/>
              <w:rPr>
                <w:rFonts w:ascii="Times New Roman" w:hAnsi="Times New Roman"/>
                <w:b/>
                <w:bCs/>
                <w:sz w:val="24"/>
                <w:szCs w:val="24"/>
              </w:rPr>
            </w:pPr>
            <w:r>
              <w:rPr>
                <w:rFonts w:ascii="Times New Roman" w:hAnsi="Times New Roman"/>
                <w:b/>
                <w:bCs/>
                <w:sz w:val="24"/>
                <w:szCs w:val="24"/>
              </w:rPr>
              <w:t>6-9</w:t>
            </w:r>
          </w:p>
        </w:tc>
      </w:tr>
      <w:tr w:rsidR="00245AD7" w:rsidTr="00245AD7">
        <w:tc>
          <w:tcPr>
            <w:tcW w:w="918"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3.</w:t>
            </w:r>
          </w:p>
        </w:tc>
        <w:tc>
          <w:tcPr>
            <w:tcW w:w="5003"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Recommendation &amp; Action Plan</w:t>
            </w:r>
          </w:p>
        </w:tc>
        <w:tc>
          <w:tcPr>
            <w:tcW w:w="2961" w:type="dxa"/>
          </w:tcPr>
          <w:p w:rsidR="00245AD7" w:rsidRPr="00245AD7" w:rsidRDefault="00C04081" w:rsidP="00DA167B">
            <w:pPr>
              <w:spacing w:after="200"/>
              <w:jc w:val="both"/>
              <w:rPr>
                <w:rFonts w:ascii="Times New Roman" w:hAnsi="Times New Roman"/>
                <w:b/>
                <w:bCs/>
                <w:sz w:val="24"/>
                <w:szCs w:val="24"/>
              </w:rPr>
            </w:pPr>
            <w:r>
              <w:rPr>
                <w:rFonts w:ascii="Times New Roman" w:hAnsi="Times New Roman"/>
                <w:b/>
                <w:bCs/>
                <w:sz w:val="24"/>
                <w:szCs w:val="24"/>
              </w:rPr>
              <w:t>10</w:t>
            </w:r>
          </w:p>
        </w:tc>
      </w:tr>
      <w:tr w:rsidR="00245AD7" w:rsidTr="00245AD7">
        <w:tc>
          <w:tcPr>
            <w:tcW w:w="918"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4.</w:t>
            </w:r>
          </w:p>
        </w:tc>
        <w:tc>
          <w:tcPr>
            <w:tcW w:w="5003"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Interactive Session</w:t>
            </w:r>
          </w:p>
        </w:tc>
        <w:tc>
          <w:tcPr>
            <w:tcW w:w="2961" w:type="dxa"/>
          </w:tcPr>
          <w:p w:rsidR="00245AD7" w:rsidRPr="00245AD7" w:rsidRDefault="00C04081" w:rsidP="00DA167B">
            <w:pPr>
              <w:spacing w:after="200"/>
              <w:jc w:val="both"/>
              <w:rPr>
                <w:rFonts w:ascii="Times New Roman" w:hAnsi="Times New Roman"/>
                <w:b/>
                <w:bCs/>
                <w:sz w:val="24"/>
                <w:szCs w:val="24"/>
              </w:rPr>
            </w:pPr>
            <w:r>
              <w:rPr>
                <w:rFonts w:ascii="Times New Roman" w:hAnsi="Times New Roman"/>
                <w:b/>
                <w:bCs/>
                <w:sz w:val="24"/>
                <w:szCs w:val="24"/>
              </w:rPr>
              <w:t>11</w:t>
            </w:r>
          </w:p>
        </w:tc>
      </w:tr>
      <w:tr w:rsidR="00245AD7" w:rsidTr="00245AD7">
        <w:tc>
          <w:tcPr>
            <w:tcW w:w="918"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5.</w:t>
            </w:r>
          </w:p>
        </w:tc>
        <w:tc>
          <w:tcPr>
            <w:tcW w:w="5003" w:type="dxa"/>
          </w:tcPr>
          <w:p w:rsidR="00245AD7" w:rsidRP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Annexure A</w:t>
            </w:r>
          </w:p>
        </w:tc>
        <w:tc>
          <w:tcPr>
            <w:tcW w:w="2961" w:type="dxa"/>
          </w:tcPr>
          <w:p w:rsidR="00245AD7" w:rsidRPr="00245AD7" w:rsidRDefault="00C04081" w:rsidP="00DA167B">
            <w:pPr>
              <w:spacing w:after="200"/>
              <w:jc w:val="both"/>
              <w:rPr>
                <w:rFonts w:ascii="Times New Roman" w:hAnsi="Times New Roman"/>
                <w:b/>
                <w:bCs/>
                <w:sz w:val="24"/>
                <w:szCs w:val="24"/>
              </w:rPr>
            </w:pPr>
            <w:r>
              <w:rPr>
                <w:rFonts w:ascii="Times New Roman" w:hAnsi="Times New Roman"/>
                <w:b/>
                <w:bCs/>
                <w:sz w:val="24"/>
                <w:szCs w:val="24"/>
              </w:rPr>
              <w:t>12-14</w:t>
            </w:r>
          </w:p>
        </w:tc>
      </w:tr>
      <w:tr w:rsidR="00245AD7" w:rsidTr="00245AD7">
        <w:tc>
          <w:tcPr>
            <w:tcW w:w="918" w:type="dxa"/>
          </w:tcPr>
          <w:p w:rsid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6.</w:t>
            </w:r>
          </w:p>
        </w:tc>
        <w:tc>
          <w:tcPr>
            <w:tcW w:w="5003" w:type="dxa"/>
          </w:tcPr>
          <w:p w:rsidR="00245AD7" w:rsidRDefault="00245AD7" w:rsidP="00DA167B">
            <w:pPr>
              <w:spacing w:after="200"/>
              <w:jc w:val="both"/>
              <w:rPr>
                <w:rFonts w:ascii="Times New Roman" w:hAnsi="Times New Roman"/>
                <w:b/>
                <w:bCs/>
                <w:sz w:val="24"/>
                <w:szCs w:val="24"/>
              </w:rPr>
            </w:pPr>
            <w:r>
              <w:rPr>
                <w:rFonts w:ascii="Times New Roman" w:hAnsi="Times New Roman"/>
                <w:b/>
                <w:bCs/>
                <w:sz w:val="24"/>
                <w:szCs w:val="24"/>
              </w:rPr>
              <w:t>Annexure B</w:t>
            </w:r>
          </w:p>
        </w:tc>
        <w:tc>
          <w:tcPr>
            <w:tcW w:w="2961" w:type="dxa"/>
          </w:tcPr>
          <w:p w:rsidR="00245AD7" w:rsidRDefault="00C04081" w:rsidP="00DA167B">
            <w:pPr>
              <w:spacing w:after="200"/>
              <w:jc w:val="both"/>
              <w:rPr>
                <w:rFonts w:ascii="Times New Roman" w:hAnsi="Times New Roman"/>
                <w:b/>
                <w:bCs/>
                <w:sz w:val="24"/>
                <w:szCs w:val="24"/>
              </w:rPr>
            </w:pPr>
            <w:r>
              <w:rPr>
                <w:rFonts w:ascii="Times New Roman" w:hAnsi="Times New Roman"/>
                <w:b/>
                <w:bCs/>
                <w:sz w:val="24"/>
                <w:szCs w:val="24"/>
              </w:rPr>
              <w:t>15-16</w:t>
            </w:r>
          </w:p>
        </w:tc>
      </w:tr>
    </w:tbl>
    <w:p w:rsidR="001215BC" w:rsidRDefault="001215BC" w:rsidP="00DA167B">
      <w:pPr>
        <w:spacing w:after="200"/>
        <w:ind w:left="360"/>
        <w:jc w:val="both"/>
        <w:rPr>
          <w:rFonts w:ascii="Times New Roman" w:hAnsi="Times New Roman"/>
          <w:b/>
          <w:bCs/>
          <w:sz w:val="36"/>
          <w:szCs w:val="36"/>
        </w:rPr>
      </w:pPr>
    </w:p>
    <w:p w:rsidR="001215BC" w:rsidRDefault="001215BC"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DA167B" w:rsidRDefault="00DA167B" w:rsidP="00DA167B">
      <w:pPr>
        <w:spacing w:after="200"/>
        <w:ind w:left="360"/>
        <w:jc w:val="both"/>
        <w:rPr>
          <w:rFonts w:ascii="Times New Roman" w:hAnsi="Times New Roman"/>
          <w:b/>
          <w:bCs/>
          <w:sz w:val="36"/>
          <w:szCs w:val="36"/>
        </w:rPr>
      </w:pPr>
    </w:p>
    <w:p w:rsidR="00245AD7" w:rsidRDefault="00245AD7" w:rsidP="00DA167B">
      <w:pPr>
        <w:spacing w:after="200"/>
        <w:ind w:left="360"/>
        <w:jc w:val="both"/>
        <w:rPr>
          <w:rFonts w:ascii="Times New Roman" w:hAnsi="Times New Roman"/>
          <w:b/>
          <w:bCs/>
          <w:sz w:val="36"/>
          <w:szCs w:val="36"/>
        </w:rPr>
      </w:pPr>
    </w:p>
    <w:p w:rsidR="00BA6322" w:rsidRPr="000F548D" w:rsidRDefault="00BA6322" w:rsidP="00245AD7">
      <w:pPr>
        <w:spacing w:after="200"/>
        <w:ind w:left="360"/>
        <w:jc w:val="center"/>
        <w:rPr>
          <w:rFonts w:ascii="Arial Black" w:hAnsi="Arial Black"/>
          <w:b/>
          <w:bCs/>
          <w:sz w:val="36"/>
          <w:szCs w:val="36"/>
          <w:u w:val="single"/>
        </w:rPr>
      </w:pPr>
      <w:r w:rsidRPr="000F548D">
        <w:rPr>
          <w:rFonts w:ascii="Arial Black" w:hAnsi="Arial Black"/>
          <w:b/>
          <w:bCs/>
          <w:sz w:val="36"/>
          <w:szCs w:val="36"/>
          <w:u w:val="single"/>
        </w:rPr>
        <w:lastRenderedPageBreak/>
        <w:t>INTRODUCTION</w:t>
      </w:r>
    </w:p>
    <w:p w:rsidR="00BA6322" w:rsidRDefault="00BA6322" w:rsidP="00BA6322">
      <w:pPr>
        <w:jc w:val="both"/>
        <w:rPr>
          <w:rFonts w:ascii="Times New Roman" w:hAnsi="Times New Roman"/>
          <w:sz w:val="24"/>
          <w:szCs w:val="24"/>
        </w:rPr>
      </w:pPr>
      <w:r w:rsidRPr="00245AD7">
        <w:rPr>
          <w:rFonts w:ascii="Times New Roman" w:hAnsi="Times New Roman"/>
          <w:sz w:val="24"/>
          <w:szCs w:val="24"/>
        </w:rPr>
        <w:t>The Scheduled Tribes and Other Traditional Forest Dwellers (Recognition of Forest Rights) Act, 2006, is a key piece of forest legislation passed in India on December</w:t>
      </w:r>
      <w:r w:rsidR="00D145C7" w:rsidRPr="00245AD7">
        <w:rPr>
          <w:rFonts w:ascii="Times New Roman" w:hAnsi="Times New Roman"/>
          <w:sz w:val="24"/>
          <w:szCs w:val="24"/>
        </w:rPr>
        <w:t xml:space="preserve"> 18,</w:t>
      </w:r>
      <w:r w:rsidRPr="00245AD7">
        <w:rPr>
          <w:rFonts w:ascii="Times New Roman" w:hAnsi="Times New Roman"/>
          <w:sz w:val="24"/>
          <w:szCs w:val="24"/>
        </w:rPr>
        <w:t xml:space="preserve"> 2006. It has also been called the Forest Rights Act, the Tribal Rights Act, the Tribal Bill and the Tribal Land Act. The law concerns the rights of forest-dwelling communities to land and other resources</w:t>
      </w:r>
      <w:r w:rsidR="00D145C7" w:rsidRPr="00245AD7">
        <w:rPr>
          <w:rFonts w:ascii="Times New Roman" w:hAnsi="Times New Roman"/>
          <w:sz w:val="24"/>
          <w:szCs w:val="24"/>
        </w:rPr>
        <w:t xml:space="preserve"> which are</w:t>
      </w:r>
      <w:r w:rsidRPr="00245AD7">
        <w:rPr>
          <w:rFonts w:ascii="Times New Roman" w:hAnsi="Times New Roman"/>
          <w:sz w:val="24"/>
          <w:szCs w:val="24"/>
        </w:rPr>
        <w:t xml:space="preserve"> denied to them over decades as a result of the continuance of colonial forest laws in India. An Act to recogni</w:t>
      </w:r>
      <w:r w:rsidR="00D145C7" w:rsidRPr="00245AD7">
        <w:rPr>
          <w:rFonts w:ascii="Times New Roman" w:hAnsi="Times New Roman"/>
          <w:sz w:val="24"/>
          <w:szCs w:val="24"/>
        </w:rPr>
        <w:t>z</w:t>
      </w:r>
      <w:r w:rsidRPr="00245AD7">
        <w:rPr>
          <w:rFonts w:ascii="Times New Roman" w:hAnsi="Times New Roman"/>
          <w:sz w:val="24"/>
          <w:szCs w:val="24"/>
        </w:rPr>
        <w:t>e and vest the forest rights and occupation in forest land in forest dwelling Scheduled Tribes and other traditional forest dwellers who have been residing in such forests for generations but whose rights could not be recorded; to provide for a framework for recording the forest rights so vested and the nature of evidence required for such recognition and vesting in respect of forest land.</w:t>
      </w:r>
      <w:r w:rsidR="00FF1507">
        <w:t>The Act provides for recognizing thirteen different rights that are central to the lives and livelihoods of tribals and other traditional forest dwellers across the country. These rights include rights to land under occupation as well as customary land, ownership of minor forest produce, rights to water bodies, grazing areas, habitat of Primitive Tribal Groups (PTGs), conversion of all types of forest villages/settlements to revenue villages, the right and power to protect, conserve and manage community forest resources, etc. All of these rights had been illegally and unjustly denied during the classification of lands as government forests (both before and after independence).</w:t>
      </w:r>
    </w:p>
    <w:p w:rsidR="00245AD7" w:rsidRPr="00245AD7" w:rsidRDefault="00245AD7" w:rsidP="00BA6322">
      <w:pPr>
        <w:jc w:val="both"/>
        <w:rPr>
          <w:rFonts w:ascii="Times New Roman" w:hAnsi="Times New Roman"/>
          <w:sz w:val="24"/>
          <w:szCs w:val="24"/>
        </w:rPr>
      </w:pPr>
    </w:p>
    <w:p w:rsidR="00245AD7" w:rsidRDefault="00BA6322" w:rsidP="00BA6322">
      <w:pPr>
        <w:jc w:val="both"/>
        <w:rPr>
          <w:rFonts w:ascii="Times New Roman" w:hAnsi="Times New Roman"/>
          <w:sz w:val="24"/>
          <w:szCs w:val="24"/>
        </w:rPr>
      </w:pPr>
      <w:r w:rsidRPr="00245AD7">
        <w:rPr>
          <w:rFonts w:ascii="Times New Roman" w:hAnsi="Times New Roman"/>
          <w:sz w:val="24"/>
          <w:szCs w:val="24"/>
        </w:rPr>
        <w:t>Reports of the violation of women’s fundamental rights through physical, mental, emotional, and sexual violence against women are commonplace in India. Violence against women has taken particularly acute forms in circumstances where populations are already marginalized, such as in areas affected by armed conflict and areas undergoing mass displacement. Women in the Tribal belts a</w:t>
      </w:r>
      <w:r w:rsidR="00D145C7" w:rsidRPr="00245AD7">
        <w:rPr>
          <w:rFonts w:ascii="Times New Roman" w:hAnsi="Times New Roman"/>
          <w:sz w:val="24"/>
          <w:szCs w:val="24"/>
        </w:rPr>
        <w:t>re</w:t>
      </w:r>
      <w:r w:rsidRPr="00245AD7">
        <w:rPr>
          <w:rFonts w:ascii="Times New Roman" w:hAnsi="Times New Roman"/>
          <w:sz w:val="24"/>
          <w:szCs w:val="24"/>
        </w:rPr>
        <w:t xml:space="preserve"> amongst </w:t>
      </w:r>
      <w:r w:rsidR="00245AD7" w:rsidRPr="00245AD7">
        <w:rPr>
          <w:rFonts w:ascii="Times New Roman" w:hAnsi="Times New Roman"/>
          <w:sz w:val="24"/>
          <w:szCs w:val="24"/>
        </w:rPr>
        <w:t>this population</w:t>
      </w:r>
      <w:r w:rsidRPr="00245AD7">
        <w:rPr>
          <w:rFonts w:ascii="Times New Roman" w:hAnsi="Times New Roman"/>
          <w:sz w:val="24"/>
          <w:szCs w:val="24"/>
        </w:rPr>
        <w:t xml:space="preserve"> are vulnerable, and become even more so in areas affected by conflict. </w:t>
      </w:r>
    </w:p>
    <w:p w:rsidR="00245AD7" w:rsidRDefault="00245AD7" w:rsidP="00BA6322">
      <w:pPr>
        <w:jc w:val="both"/>
        <w:rPr>
          <w:rFonts w:ascii="Times New Roman" w:hAnsi="Times New Roman"/>
          <w:sz w:val="24"/>
          <w:szCs w:val="24"/>
        </w:rPr>
      </w:pPr>
    </w:p>
    <w:p w:rsidR="00245AD7" w:rsidRDefault="00BA6322" w:rsidP="00BA6322">
      <w:pPr>
        <w:jc w:val="both"/>
        <w:rPr>
          <w:rFonts w:ascii="Times New Roman" w:hAnsi="Times New Roman"/>
          <w:sz w:val="24"/>
          <w:szCs w:val="24"/>
        </w:rPr>
      </w:pPr>
      <w:r w:rsidRPr="00245AD7">
        <w:rPr>
          <w:rFonts w:ascii="Times New Roman" w:hAnsi="Times New Roman"/>
          <w:sz w:val="24"/>
          <w:szCs w:val="24"/>
        </w:rPr>
        <w:t>There is therefore a pressing need for the judiciary to recognize and address the particular forms of violence levied against women who are ‘doubly marginali</w:t>
      </w:r>
      <w:r w:rsidR="00D145C7" w:rsidRPr="00245AD7">
        <w:rPr>
          <w:rFonts w:ascii="Times New Roman" w:hAnsi="Times New Roman"/>
          <w:sz w:val="24"/>
          <w:szCs w:val="24"/>
        </w:rPr>
        <w:t>z</w:t>
      </w:r>
      <w:r w:rsidRPr="00245AD7">
        <w:rPr>
          <w:rFonts w:ascii="Times New Roman" w:hAnsi="Times New Roman"/>
          <w:sz w:val="24"/>
          <w:szCs w:val="24"/>
        </w:rPr>
        <w:t xml:space="preserve">ed by caste, class, religion, or in situations of conflict. A number of laws that protect women from discrimination are also either inadequate or have not been implemented properly. HRLN has been closely associated with the women’s movement for over two decades. </w:t>
      </w:r>
    </w:p>
    <w:p w:rsidR="00245AD7" w:rsidRDefault="00245AD7" w:rsidP="00BA6322">
      <w:pPr>
        <w:jc w:val="both"/>
        <w:rPr>
          <w:rFonts w:ascii="Times New Roman" w:hAnsi="Times New Roman"/>
          <w:sz w:val="24"/>
          <w:szCs w:val="24"/>
        </w:rPr>
      </w:pPr>
    </w:p>
    <w:p w:rsidR="00495A64" w:rsidRPr="00495A64" w:rsidRDefault="00BA6322" w:rsidP="00F15C66">
      <w:pPr>
        <w:shd w:val="clear" w:color="auto" w:fill="FFFFFF" w:themeFill="background1"/>
        <w:rPr>
          <w:rFonts w:asciiTheme="minorHAnsi" w:eastAsia="Times New Roman" w:hAnsiTheme="minorHAnsi"/>
          <w:spacing w:val="3"/>
          <w:sz w:val="24"/>
          <w:szCs w:val="24"/>
          <w:lang w:val="en-IN"/>
        </w:rPr>
      </w:pPr>
      <w:r w:rsidRPr="00495A64">
        <w:rPr>
          <w:rFonts w:asciiTheme="minorHAnsi" w:hAnsiTheme="minorHAnsi"/>
          <w:sz w:val="24"/>
          <w:szCs w:val="24"/>
        </w:rPr>
        <w:t>The Women’s Justice Initiative (WJI) is its national network of lawyers and social activists, that uses the law to oppose all forms of gender-based discrimination and violence against women and to increase women’s access to the justice system as a vital means to their empowerment.</w:t>
      </w:r>
      <w:r w:rsidR="00495A64" w:rsidRPr="00495A64">
        <w:rPr>
          <w:rFonts w:asciiTheme="minorHAnsi" w:eastAsia="Times New Roman" w:hAnsiTheme="minorHAnsi"/>
          <w:spacing w:val="3"/>
          <w:sz w:val="24"/>
          <w:szCs w:val="24"/>
          <w:lang w:val="en-IN"/>
        </w:rPr>
        <w:t xml:space="preserve">The WJI also runs a number of helplines throughout the </w:t>
      </w:r>
      <w:r w:rsidR="00AA60A0">
        <w:rPr>
          <w:rFonts w:asciiTheme="minorHAnsi" w:eastAsia="Times New Roman" w:hAnsiTheme="minorHAnsi"/>
          <w:spacing w:val="3"/>
          <w:sz w:val="24"/>
          <w:szCs w:val="24"/>
          <w:lang w:val="en-IN"/>
        </w:rPr>
        <w:t>nation</w:t>
      </w:r>
      <w:r w:rsidR="00495A64" w:rsidRPr="00495A64">
        <w:rPr>
          <w:rFonts w:asciiTheme="minorHAnsi" w:eastAsia="Times New Roman" w:hAnsiTheme="minorHAnsi"/>
          <w:spacing w:val="3"/>
          <w:sz w:val="24"/>
          <w:szCs w:val="24"/>
          <w:lang w:val="en-IN"/>
        </w:rPr>
        <w:t xml:space="preserve"> that provide</w:t>
      </w:r>
      <w:r w:rsidR="00AA60A0">
        <w:rPr>
          <w:rFonts w:asciiTheme="minorHAnsi" w:eastAsia="Times New Roman" w:hAnsiTheme="minorHAnsi"/>
          <w:spacing w:val="3"/>
          <w:sz w:val="24"/>
          <w:szCs w:val="24"/>
          <w:lang w:val="en-IN"/>
        </w:rPr>
        <w:t>s</w:t>
      </w:r>
      <w:r w:rsidR="00495A64" w:rsidRPr="00495A64">
        <w:rPr>
          <w:rFonts w:asciiTheme="minorHAnsi" w:eastAsia="Times New Roman" w:hAnsiTheme="minorHAnsi"/>
          <w:spacing w:val="3"/>
          <w:sz w:val="24"/>
          <w:szCs w:val="24"/>
          <w:lang w:val="en-IN"/>
        </w:rPr>
        <w:t xml:space="preserve"> legal </w:t>
      </w:r>
      <w:r w:rsidR="00AA60A0">
        <w:rPr>
          <w:rFonts w:asciiTheme="minorHAnsi" w:eastAsia="Times New Roman" w:hAnsiTheme="minorHAnsi"/>
          <w:spacing w:val="3"/>
          <w:sz w:val="24"/>
          <w:szCs w:val="24"/>
          <w:lang w:val="en-IN"/>
        </w:rPr>
        <w:t>counselling</w:t>
      </w:r>
      <w:r w:rsidR="00495A64" w:rsidRPr="00495A64">
        <w:rPr>
          <w:rFonts w:asciiTheme="minorHAnsi" w:eastAsia="Times New Roman" w:hAnsiTheme="minorHAnsi"/>
          <w:spacing w:val="3"/>
          <w:sz w:val="24"/>
          <w:szCs w:val="24"/>
          <w:lang w:val="en-IN"/>
        </w:rPr>
        <w:t xml:space="preserve"> as well as psycho-social support to women.</w:t>
      </w:r>
    </w:p>
    <w:p w:rsidR="00495A64" w:rsidRPr="00495A64" w:rsidRDefault="00495A64" w:rsidP="00F15C66">
      <w:pPr>
        <w:shd w:val="clear" w:color="auto" w:fill="FFFFFF" w:themeFill="background1"/>
        <w:spacing w:line="240" w:lineRule="auto"/>
        <w:rPr>
          <w:rFonts w:asciiTheme="minorHAnsi" w:eastAsia="Times New Roman" w:hAnsiTheme="minorHAnsi"/>
          <w:spacing w:val="3"/>
          <w:sz w:val="24"/>
          <w:szCs w:val="24"/>
          <w:lang w:val="en-IN"/>
        </w:rPr>
      </w:pPr>
    </w:p>
    <w:p w:rsidR="00495A64" w:rsidRPr="00495A64" w:rsidRDefault="00495A64" w:rsidP="00F15C66">
      <w:pPr>
        <w:shd w:val="clear" w:color="auto" w:fill="FFFFFF" w:themeFill="background1"/>
        <w:spacing w:line="240" w:lineRule="auto"/>
        <w:rPr>
          <w:rFonts w:asciiTheme="minorHAnsi" w:eastAsia="Times New Roman" w:hAnsiTheme="minorHAnsi"/>
          <w:spacing w:val="3"/>
          <w:sz w:val="24"/>
          <w:szCs w:val="24"/>
          <w:lang w:val="en-IN"/>
        </w:rPr>
      </w:pPr>
      <w:r w:rsidRPr="00495A64">
        <w:rPr>
          <w:rFonts w:asciiTheme="minorHAnsi" w:eastAsia="Times New Roman" w:hAnsiTheme="minorHAnsi"/>
          <w:spacing w:val="3"/>
          <w:sz w:val="24"/>
          <w:szCs w:val="24"/>
          <w:lang w:val="en-IN"/>
        </w:rPr>
        <w:t>WJI responds to situations of crisis through emergency dispatches of legal teams to crisis-affected zones, through investigative missions and through legal fact-findings, which often become the basis for further litigation to address severe women’s rights violations. It also consistently monitors and reviews the implementation of laws and policies related to women.</w:t>
      </w:r>
    </w:p>
    <w:p w:rsidR="00495A64" w:rsidRPr="00495A64" w:rsidRDefault="00495A64" w:rsidP="00BA6322">
      <w:pPr>
        <w:jc w:val="both"/>
        <w:rPr>
          <w:rFonts w:asciiTheme="minorHAnsi" w:hAnsiTheme="minorHAnsi"/>
          <w:sz w:val="24"/>
          <w:szCs w:val="24"/>
        </w:rPr>
      </w:pPr>
    </w:p>
    <w:p w:rsidR="00495A64" w:rsidRDefault="00495A64" w:rsidP="00BA6322">
      <w:pPr>
        <w:jc w:val="both"/>
        <w:rPr>
          <w:rFonts w:ascii="Times New Roman" w:hAnsi="Times New Roman"/>
          <w:sz w:val="24"/>
          <w:szCs w:val="24"/>
        </w:rPr>
      </w:pPr>
    </w:p>
    <w:p w:rsidR="00F15C66" w:rsidRPr="00245AD7" w:rsidRDefault="00F15C66" w:rsidP="00F15C66">
      <w:pPr>
        <w:shd w:val="clear" w:color="auto" w:fill="FFFFFF" w:themeFill="background1"/>
        <w:jc w:val="both"/>
        <w:rPr>
          <w:rFonts w:ascii="Times New Roman" w:hAnsi="Times New Roman"/>
          <w:sz w:val="24"/>
          <w:szCs w:val="24"/>
        </w:rPr>
      </w:pPr>
      <w:r w:rsidRPr="00FF1507">
        <w:rPr>
          <w:rFonts w:asciiTheme="minorHAnsi" w:hAnsiTheme="minorHAnsi"/>
          <w:sz w:val="24"/>
          <w:szCs w:val="24"/>
          <w:shd w:val="clear" w:color="auto" w:fill="FFFFFF"/>
        </w:rPr>
        <w:t>The WJI is particularly active in circumstances of extreme violation of women and has used the legal system to ensure rights and provide substantive reliefs in such cases. For example, in a writ petition filed in West Bengal against a shelter home where a woman was refused entry due to her HIV positive status, XY Vs Union Of India</w:t>
      </w:r>
      <w:r>
        <w:rPr>
          <w:rFonts w:asciiTheme="minorHAnsi" w:hAnsiTheme="minorHAnsi"/>
          <w:sz w:val="24"/>
          <w:szCs w:val="24"/>
          <w:shd w:val="clear" w:color="auto" w:fill="FFFFFF"/>
        </w:rPr>
        <w:t>.</w:t>
      </w:r>
      <w:r w:rsidRPr="00FF1507">
        <w:rPr>
          <w:rFonts w:asciiTheme="minorHAnsi" w:hAnsiTheme="minorHAnsi"/>
          <w:sz w:val="24"/>
          <w:szCs w:val="24"/>
          <w:shd w:val="clear" w:color="auto" w:fill="FFFFFF"/>
        </w:rPr>
        <w:t xml:space="preserve"> court directed the directorate of Social Welfare to clarify what steps have been taken to establish more shelter homes for positive woman.</w:t>
      </w:r>
    </w:p>
    <w:p w:rsidR="00BA6322" w:rsidRPr="00245AD7" w:rsidRDefault="00BA6322" w:rsidP="00BA6322">
      <w:pPr>
        <w:jc w:val="both"/>
        <w:rPr>
          <w:rFonts w:ascii="Times New Roman" w:hAnsi="Times New Roman"/>
          <w:sz w:val="24"/>
          <w:szCs w:val="24"/>
        </w:rPr>
      </w:pPr>
    </w:p>
    <w:p w:rsidR="00245AD7" w:rsidRPr="00245AD7" w:rsidRDefault="00D145C7" w:rsidP="00BA6322">
      <w:pPr>
        <w:jc w:val="both"/>
        <w:rPr>
          <w:rFonts w:ascii="Times New Roman" w:hAnsi="Times New Roman"/>
          <w:b/>
          <w:bCs/>
          <w:sz w:val="28"/>
          <w:szCs w:val="28"/>
        </w:rPr>
      </w:pPr>
      <w:r w:rsidRPr="00245AD7">
        <w:rPr>
          <w:rFonts w:ascii="Times New Roman" w:hAnsi="Times New Roman"/>
          <w:b/>
          <w:bCs/>
          <w:sz w:val="28"/>
          <w:szCs w:val="28"/>
        </w:rPr>
        <w:t>Speaker</w:t>
      </w:r>
      <w:r w:rsidR="00245AD7" w:rsidRPr="00245AD7">
        <w:rPr>
          <w:rFonts w:ascii="Times New Roman" w:hAnsi="Times New Roman"/>
          <w:b/>
          <w:bCs/>
          <w:sz w:val="28"/>
          <w:szCs w:val="28"/>
        </w:rPr>
        <w:t xml:space="preserve"> 1</w:t>
      </w:r>
      <w:r w:rsidRPr="00245AD7">
        <w:rPr>
          <w:rFonts w:ascii="Times New Roman" w:hAnsi="Times New Roman"/>
          <w:b/>
          <w:bCs/>
          <w:sz w:val="28"/>
          <w:szCs w:val="28"/>
        </w:rPr>
        <w:t xml:space="preserve">: </w:t>
      </w:r>
    </w:p>
    <w:p w:rsidR="00BA6322" w:rsidRPr="00245AD7" w:rsidRDefault="00D145C7" w:rsidP="00BA6322">
      <w:pPr>
        <w:jc w:val="both"/>
        <w:rPr>
          <w:rFonts w:ascii="Times New Roman" w:hAnsi="Times New Roman"/>
          <w:b/>
          <w:bCs/>
          <w:sz w:val="28"/>
          <w:szCs w:val="28"/>
        </w:rPr>
      </w:pPr>
      <w:r w:rsidRPr="00245AD7">
        <w:rPr>
          <w:rFonts w:ascii="Times New Roman" w:hAnsi="Times New Roman"/>
          <w:b/>
          <w:bCs/>
          <w:sz w:val="28"/>
          <w:szCs w:val="28"/>
        </w:rPr>
        <w:t>Jharna Achar</w:t>
      </w:r>
      <w:r w:rsidR="00237F13" w:rsidRPr="00245AD7">
        <w:rPr>
          <w:rFonts w:ascii="Times New Roman" w:hAnsi="Times New Roman"/>
          <w:b/>
          <w:bCs/>
          <w:sz w:val="28"/>
          <w:szCs w:val="28"/>
        </w:rPr>
        <w:t>y</w:t>
      </w:r>
      <w:r w:rsidRPr="00245AD7">
        <w:rPr>
          <w:rFonts w:ascii="Times New Roman" w:hAnsi="Times New Roman"/>
          <w:b/>
          <w:bCs/>
          <w:sz w:val="28"/>
          <w:szCs w:val="28"/>
        </w:rPr>
        <w:t>ya, Social Activist,</w:t>
      </w:r>
      <w:r w:rsidR="00237F13" w:rsidRPr="00245AD7">
        <w:rPr>
          <w:rFonts w:ascii="Times New Roman" w:hAnsi="Times New Roman"/>
          <w:b/>
          <w:bCs/>
          <w:sz w:val="28"/>
          <w:szCs w:val="28"/>
        </w:rPr>
        <w:t>District East Medinipur(Jhargram),</w:t>
      </w:r>
      <w:r w:rsidRPr="00245AD7">
        <w:rPr>
          <w:rFonts w:ascii="Times New Roman" w:hAnsi="Times New Roman"/>
          <w:b/>
          <w:bCs/>
          <w:sz w:val="28"/>
          <w:szCs w:val="28"/>
        </w:rPr>
        <w:t xml:space="preserve"> HRLN</w:t>
      </w:r>
    </w:p>
    <w:p w:rsidR="00245AD7" w:rsidRPr="00245AD7" w:rsidRDefault="00245AD7" w:rsidP="00BA6322">
      <w:pPr>
        <w:jc w:val="both"/>
        <w:rPr>
          <w:rFonts w:ascii="Times New Roman" w:hAnsi="Times New Roman"/>
          <w:b/>
          <w:bCs/>
          <w:sz w:val="24"/>
          <w:szCs w:val="24"/>
        </w:rPr>
      </w:pPr>
    </w:p>
    <w:p w:rsidR="00AA60A0" w:rsidRPr="00F15C66" w:rsidRDefault="00BA6322" w:rsidP="00BA6322">
      <w:pPr>
        <w:jc w:val="both"/>
        <w:rPr>
          <w:rFonts w:asciiTheme="minorHAnsi" w:hAnsiTheme="minorHAnsi"/>
          <w:sz w:val="24"/>
          <w:szCs w:val="24"/>
        </w:rPr>
      </w:pPr>
      <w:r w:rsidRPr="00F15C66">
        <w:rPr>
          <w:rFonts w:asciiTheme="minorHAnsi" w:hAnsiTheme="minorHAnsi"/>
          <w:sz w:val="24"/>
          <w:szCs w:val="24"/>
        </w:rPr>
        <w:t>Jharna Acharyaintroduced the</w:t>
      </w:r>
      <w:r w:rsidR="00D145C7" w:rsidRPr="00F15C66">
        <w:rPr>
          <w:rFonts w:asciiTheme="minorHAnsi" w:hAnsiTheme="minorHAnsi"/>
          <w:sz w:val="24"/>
          <w:szCs w:val="24"/>
        </w:rPr>
        <w:t xml:space="preserve"> entire</w:t>
      </w:r>
      <w:r w:rsidRPr="00F15C66">
        <w:rPr>
          <w:rFonts w:asciiTheme="minorHAnsi" w:hAnsiTheme="minorHAnsi"/>
          <w:sz w:val="24"/>
          <w:szCs w:val="24"/>
        </w:rPr>
        <w:t xml:space="preserve"> team of HRLN and started a brief description about HRLN organization’s work for providing Legal Aid to the litigant, </w:t>
      </w:r>
      <w:r w:rsidR="001A140B" w:rsidRPr="00F15C66">
        <w:rPr>
          <w:rFonts w:asciiTheme="minorHAnsi" w:hAnsiTheme="minorHAnsi"/>
          <w:sz w:val="24"/>
          <w:szCs w:val="24"/>
        </w:rPr>
        <w:t>o</w:t>
      </w:r>
      <w:r w:rsidRPr="00F15C66">
        <w:rPr>
          <w:rFonts w:asciiTheme="minorHAnsi" w:hAnsiTheme="minorHAnsi"/>
          <w:sz w:val="24"/>
          <w:szCs w:val="24"/>
        </w:rPr>
        <w:t>rganization</w:t>
      </w:r>
      <w:r w:rsidR="001A140B" w:rsidRPr="00F15C66">
        <w:rPr>
          <w:rFonts w:asciiTheme="minorHAnsi" w:hAnsiTheme="minorHAnsi"/>
          <w:sz w:val="24"/>
          <w:szCs w:val="24"/>
        </w:rPr>
        <w:t>’s</w:t>
      </w:r>
      <w:r w:rsidRPr="00F15C66">
        <w:rPr>
          <w:rFonts w:asciiTheme="minorHAnsi" w:hAnsiTheme="minorHAnsi"/>
          <w:sz w:val="24"/>
          <w:szCs w:val="24"/>
        </w:rPr>
        <w:t xml:space="preserve"> do pro bono cases, Human Right</w:t>
      </w:r>
      <w:r w:rsidR="001A140B" w:rsidRPr="00F15C66">
        <w:rPr>
          <w:rFonts w:asciiTheme="minorHAnsi" w:hAnsiTheme="minorHAnsi"/>
          <w:sz w:val="24"/>
          <w:szCs w:val="24"/>
        </w:rPr>
        <w:t>s</w:t>
      </w:r>
      <w:r w:rsidRPr="00F15C66">
        <w:rPr>
          <w:rFonts w:asciiTheme="minorHAnsi" w:hAnsiTheme="minorHAnsi"/>
          <w:sz w:val="24"/>
          <w:szCs w:val="24"/>
        </w:rPr>
        <w:t xml:space="preserve"> work which includes Forest </w:t>
      </w:r>
      <w:r w:rsidR="001A140B" w:rsidRPr="00F15C66">
        <w:rPr>
          <w:rFonts w:asciiTheme="minorHAnsi" w:hAnsiTheme="minorHAnsi"/>
          <w:sz w:val="24"/>
          <w:szCs w:val="24"/>
        </w:rPr>
        <w:t>Rights Act &amp; W</w:t>
      </w:r>
      <w:r w:rsidRPr="00F15C66">
        <w:rPr>
          <w:rFonts w:asciiTheme="minorHAnsi" w:hAnsiTheme="minorHAnsi"/>
          <w:sz w:val="24"/>
          <w:szCs w:val="24"/>
        </w:rPr>
        <w:t>omen's justice.</w:t>
      </w:r>
    </w:p>
    <w:p w:rsidR="00AA60A0" w:rsidRPr="00F15C66" w:rsidRDefault="00AA60A0" w:rsidP="00BA6322">
      <w:pPr>
        <w:jc w:val="both"/>
        <w:rPr>
          <w:rFonts w:asciiTheme="minorHAnsi" w:hAnsiTheme="minorHAnsi"/>
          <w:sz w:val="24"/>
          <w:szCs w:val="24"/>
        </w:rPr>
      </w:pPr>
    </w:p>
    <w:p w:rsidR="00AA60A0" w:rsidRPr="00F15C66" w:rsidRDefault="00495A64" w:rsidP="00F15C66">
      <w:pPr>
        <w:shd w:val="clear" w:color="auto" w:fill="FFFFFF" w:themeFill="background1"/>
        <w:jc w:val="both"/>
        <w:rPr>
          <w:rFonts w:asciiTheme="minorHAnsi" w:hAnsiTheme="minorHAnsi"/>
          <w:spacing w:val="3"/>
          <w:sz w:val="24"/>
          <w:szCs w:val="24"/>
          <w:shd w:val="clear" w:color="auto" w:fill="FFFFFF"/>
        </w:rPr>
      </w:pPr>
      <w:r w:rsidRPr="00F15C66">
        <w:rPr>
          <w:rFonts w:asciiTheme="minorHAnsi" w:hAnsiTheme="minorHAnsi"/>
          <w:spacing w:val="3"/>
          <w:sz w:val="24"/>
          <w:szCs w:val="24"/>
          <w:shd w:val="clear" w:color="auto" w:fill="FFFFFF"/>
        </w:rPr>
        <w:t>The speaker mentioned that WJI adopts a multi-pronged strategy in dealing with various facets of women’s rights violations</w:t>
      </w:r>
      <w:r w:rsidR="00F15C66">
        <w:rPr>
          <w:rFonts w:asciiTheme="minorHAnsi" w:hAnsiTheme="minorHAnsi"/>
          <w:spacing w:val="3"/>
          <w:sz w:val="24"/>
          <w:szCs w:val="24"/>
          <w:shd w:val="clear" w:color="auto" w:fill="FFFFFF"/>
        </w:rPr>
        <w:t xml:space="preserve">. </w:t>
      </w:r>
      <w:r w:rsidRPr="00F15C66">
        <w:rPr>
          <w:rFonts w:asciiTheme="minorHAnsi" w:hAnsiTheme="minorHAnsi"/>
          <w:spacing w:val="3"/>
          <w:sz w:val="24"/>
          <w:szCs w:val="24"/>
          <w:shd w:val="clear" w:color="auto" w:fill="FFFFFF"/>
        </w:rPr>
        <w:t>The WJI engages in strategic litigation through PILs in High Courts and the Supreme Court for systematic changes as well as the implementation of policy and women’s rights laws. Through legal aid and counseling, it provides women with representation in cases of divorce, domestic violence, matrimonial remedies, guardianship, custody, adoption, property rights, sexual harassment, etc</w:t>
      </w:r>
      <w:r w:rsidR="00F15C66" w:rsidRPr="00F15C66">
        <w:rPr>
          <w:rFonts w:asciiTheme="minorHAnsi" w:hAnsiTheme="minorHAnsi"/>
          <w:spacing w:val="3"/>
          <w:sz w:val="24"/>
          <w:szCs w:val="24"/>
          <w:shd w:val="clear" w:color="auto" w:fill="FFFFFF"/>
        </w:rPr>
        <w:t>.</w:t>
      </w:r>
    </w:p>
    <w:p w:rsidR="00AA60A0" w:rsidRPr="00F15C66" w:rsidRDefault="00AA60A0" w:rsidP="00BA6322">
      <w:pPr>
        <w:jc w:val="both"/>
        <w:rPr>
          <w:rFonts w:asciiTheme="minorHAnsi" w:hAnsiTheme="minorHAnsi"/>
          <w:spacing w:val="3"/>
          <w:sz w:val="24"/>
          <w:szCs w:val="24"/>
          <w:shd w:val="clear" w:color="auto" w:fill="FFFFFF"/>
        </w:rPr>
      </w:pPr>
    </w:p>
    <w:p w:rsidR="00BA6322" w:rsidRDefault="00AA60A0" w:rsidP="00BA6322">
      <w:pPr>
        <w:jc w:val="both"/>
        <w:rPr>
          <w:rFonts w:asciiTheme="minorHAnsi" w:hAnsiTheme="minorHAnsi"/>
          <w:spacing w:val="3"/>
          <w:sz w:val="24"/>
          <w:szCs w:val="24"/>
          <w:shd w:val="clear" w:color="auto" w:fill="FFFFFF"/>
        </w:rPr>
      </w:pPr>
      <w:r>
        <w:rPr>
          <w:rFonts w:asciiTheme="minorHAnsi" w:hAnsiTheme="minorHAnsi"/>
          <w:spacing w:val="3"/>
          <w:sz w:val="24"/>
          <w:szCs w:val="24"/>
          <w:shd w:val="clear" w:color="auto" w:fill="FFFFFF"/>
        </w:rPr>
        <w:t xml:space="preserve">The speaker further stated </w:t>
      </w:r>
      <w:r w:rsidR="00495A64" w:rsidRPr="00495A64">
        <w:rPr>
          <w:rFonts w:asciiTheme="minorHAnsi" w:hAnsiTheme="minorHAnsi"/>
          <w:spacing w:val="3"/>
          <w:sz w:val="24"/>
          <w:szCs w:val="24"/>
          <w:shd w:val="clear" w:color="auto" w:fill="FFFFFF"/>
        </w:rPr>
        <w:t>that lawyers working with the WJI provide</w:t>
      </w:r>
      <w:r>
        <w:rPr>
          <w:rFonts w:asciiTheme="minorHAnsi" w:hAnsiTheme="minorHAnsi"/>
          <w:spacing w:val="3"/>
          <w:sz w:val="24"/>
          <w:szCs w:val="24"/>
          <w:shd w:val="clear" w:color="auto" w:fill="FFFFFF"/>
        </w:rPr>
        <w:t>s</w:t>
      </w:r>
      <w:r w:rsidR="00495A64" w:rsidRPr="00495A64">
        <w:rPr>
          <w:rFonts w:asciiTheme="minorHAnsi" w:hAnsiTheme="minorHAnsi"/>
          <w:spacing w:val="3"/>
          <w:sz w:val="24"/>
          <w:szCs w:val="24"/>
          <w:shd w:val="clear" w:color="auto" w:fill="FFFFFF"/>
        </w:rPr>
        <w:t xml:space="preserve"> legal counseling to women at various women’s crime cells, and to women prisoners. She mentioned that HRLN provides legal expertise as member of several committees, including as members of several sexual harassment complaint committees across the country.</w:t>
      </w:r>
    </w:p>
    <w:p w:rsidR="000F548D" w:rsidRDefault="000F548D" w:rsidP="00BA6322">
      <w:pPr>
        <w:jc w:val="both"/>
        <w:rPr>
          <w:rFonts w:asciiTheme="minorHAnsi" w:hAnsiTheme="minorHAnsi"/>
          <w:spacing w:val="3"/>
          <w:sz w:val="24"/>
          <w:szCs w:val="24"/>
          <w:shd w:val="clear" w:color="auto" w:fill="FFFFFF"/>
        </w:rPr>
      </w:pPr>
    </w:p>
    <w:p w:rsidR="000F548D" w:rsidRPr="00495A64" w:rsidRDefault="000F548D" w:rsidP="00BA6322">
      <w:pPr>
        <w:jc w:val="both"/>
        <w:rPr>
          <w:rFonts w:asciiTheme="minorHAnsi" w:hAnsiTheme="minorHAnsi"/>
          <w:sz w:val="24"/>
          <w:szCs w:val="24"/>
        </w:rPr>
      </w:pPr>
    </w:p>
    <w:p w:rsidR="003859E2" w:rsidRPr="00245AD7" w:rsidRDefault="003859E2" w:rsidP="00BA6322">
      <w:pPr>
        <w:jc w:val="both"/>
        <w:rPr>
          <w:rFonts w:ascii="Times New Roman" w:hAnsi="Times New Roman"/>
          <w:sz w:val="24"/>
          <w:szCs w:val="24"/>
        </w:rPr>
      </w:pPr>
    </w:p>
    <w:p w:rsidR="00237F13" w:rsidRPr="00245AD7" w:rsidRDefault="00237F13" w:rsidP="00BA6322">
      <w:pPr>
        <w:jc w:val="both"/>
        <w:rPr>
          <w:rFonts w:ascii="Times New Roman" w:hAnsi="Times New Roman"/>
          <w:b/>
          <w:bCs/>
          <w:sz w:val="24"/>
          <w:szCs w:val="24"/>
        </w:rPr>
      </w:pPr>
    </w:p>
    <w:p w:rsidR="00245AD7" w:rsidRDefault="00237F13" w:rsidP="00237F13">
      <w:pPr>
        <w:jc w:val="both"/>
        <w:rPr>
          <w:rFonts w:ascii="Times New Roman" w:hAnsi="Times New Roman"/>
          <w:b/>
          <w:bCs/>
          <w:sz w:val="28"/>
          <w:szCs w:val="28"/>
        </w:rPr>
      </w:pPr>
      <w:r w:rsidRPr="00245AD7">
        <w:rPr>
          <w:rFonts w:ascii="Times New Roman" w:hAnsi="Times New Roman"/>
          <w:b/>
          <w:bCs/>
          <w:sz w:val="28"/>
          <w:szCs w:val="28"/>
        </w:rPr>
        <w:t>Speaker</w:t>
      </w:r>
      <w:r w:rsidR="00245AD7">
        <w:rPr>
          <w:rFonts w:ascii="Times New Roman" w:hAnsi="Times New Roman"/>
          <w:b/>
          <w:bCs/>
          <w:sz w:val="28"/>
          <w:szCs w:val="28"/>
        </w:rPr>
        <w:t xml:space="preserve"> 2</w:t>
      </w:r>
      <w:r w:rsidRPr="00245AD7">
        <w:rPr>
          <w:rFonts w:ascii="Times New Roman" w:hAnsi="Times New Roman"/>
          <w:b/>
          <w:bCs/>
          <w:sz w:val="28"/>
          <w:szCs w:val="28"/>
        </w:rPr>
        <w:t xml:space="preserve">: </w:t>
      </w:r>
    </w:p>
    <w:p w:rsidR="00237F13" w:rsidRPr="00245AD7" w:rsidRDefault="00237F13" w:rsidP="00237F13">
      <w:pPr>
        <w:jc w:val="both"/>
        <w:rPr>
          <w:rFonts w:ascii="Times New Roman" w:hAnsi="Times New Roman"/>
          <w:b/>
          <w:bCs/>
          <w:sz w:val="28"/>
          <w:szCs w:val="28"/>
        </w:rPr>
      </w:pPr>
      <w:r w:rsidRPr="00245AD7">
        <w:rPr>
          <w:rFonts w:ascii="Times New Roman" w:hAnsi="Times New Roman"/>
          <w:b/>
          <w:bCs/>
          <w:sz w:val="28"/>
          <w:szCs w:val="28"/>
        </w:rPr>
        <w:t>Aindreela Dey, Advocate, Purba Medinipur District Judges Court</w:t>
      </w:r>
    </w:p>
    <w:p w:rsidR="00237F13" w:rsidRPr="00245AD7" w:rsidRDefault="00237F13" w:rsidP="00237F13">
      <w:pPr>
        <w:jc w:val="both"/>
        <w:rPr>
          <w:rFonts w:ascii="Times New Roman" w:hAnsi="Times New Roman"/>
          <w:b/>
          <w:bCs/>
          <w:sz w:val="24"/>
          <w:szCs w:val="24"/>
        </w:rPr>
      </w:pPr>
    </w:p>
    <w:p w:rsidR="00237F13" w:rsidRPr="004E46C5" w:rsidRDefault="00237F13" w:rsidP="00237F13">
      <w:pPr>
        <w:jc w:val="both"/>
        <w:rPr>
          <w:rFonts w:asciiTheme="minorHAnsi" w:hAnsiTheme="minorHAnsi"/>
          <w:sz w:val="24"/>
          <w:szCs w:val="24"/>
        </w:rPr>
      </w:pPr>
      <w:r w:rsidRPr="004E46C5">
        <w:rPr>
          <w:rFonts w:asciiTheme="minorHAnsi" w:hAnsiTheme="minorHAnsi"/>
          <w:sz w:val="24"/>
          <w:szCs w:val="24"/>
        </w:rPr>
        <w:t xml:space="preserve">The speaker stated that Protection of Women from Domestic Violence Act (2005) is a comprehensive legislation to protect women in India from all forms of domestic violence by the husband or any of his relatives. </w:t>
      </w:r>
      <w:r w:rsidR="004E46C5" w:rsidRPr="004E46C5">
        <w:rPr>
          <w:rFonts w:asciiTheme="minorHAnsi" w:hAnsiTheme="minorHAnsi" w:cstheme="majorHAnsi"/>
          <w:sz w:val="24"/>
          <w:szCs w:val="24"/>
        </w:rPr>
        <w:t>T</w:t>
      </w:r>
      <w:r w:rsidR="004E46C5" w:rsidRPr="004E46C5">
        <w:rPr>
          <w:rFonts w:asciiTheme="minorHAnsi" w:hAnsiTheme="minorHAnsi" w:cstheme="majorHAnsi"/>
          <w:spacing w:val="3"/>
          <w:sz w:val="24"/>
          <w:szCs w:val="24"/>
          <w:shd w:val="clear" w:color="auto" w:fill="FFFFFF"/>
        </w:rPr>
        <w:t>he legislation addresses most of the concerns relating to gender-based violence that happens in ‘private sphere’. It endeavors to provide both civil and criminal remedies without too many procedural hassles, making it’ accessible for the aggrieved woman to approach the system and obtain relief. It provides quick and easy remedy for victim of violence.</w:t>
      </w:r>
      <w:r w:rsidR="004E46C5" w:rsidRPr="004E46C5">
        <w:rPr>
          <w:rFonts w:asciiTheme="minorHAnsi" w:hAnsiTheme="minorHAnsi"/>
          <w:spacing w:val="3"/>
          <w:sz w:val="34"/>
          <w:szCs w:val="34"/>
          <w:shd w:val="clear" w:color="auto" w:fill="FFFFFF"/>
        </w:rPr>
        <w:t> </w:t>
      </w:r>
      <w:r w:rsidRPr="004E46C5">
        <w:rPr>
          <w:rFonts w:asciiTheme="minorHAnsi" w:hAnsiTheme="minorHAnsi"/>
          <w:sz w:val="24"/>
          <w:szCs w:val="24"/>
        </w:rPr>
        <w:t>Domestic violence is subjected to any kind of physical, sexual, mental, verbal or emotional. Women rights are protected under several number of legislations in India. The importance of the protection has been extended by new and changed laws on protection of women's rights.  She mentioned about the rights of women according to Indian constitution and refers some case laws. She stated that The Constitution of India guarantees the right to equality to women.</w:t>
      </w:r>
    </w:p>
    <w:p w:rsidR="00237F13" w:rsidRPr="00245AD7" w:rsidRDefault="00237F13" w:rsidP="00237F13">
      <w:pPr>
        <w:jc w:val="both"/>
        <w:rPr>
          <w:rFonts w:ascii="Times New Roman" w:hAnsi="Times New Roman"/>
          <w:b/>
          <w:bCs/>
          <w:sz w:val="24"/>
          <w:szCs w:val="24"/>
        </w:rPr>
      </w:pPr>
    </w:p>
    <w:p w:rsidR="00DA167B" w:rsidRPr="00245AD7" w:rsidRDefault="00DA167B" w:rsidP="00237F13">
      <w:pPr>
        <w:jc w:val="both"/>
        <w:rPr>
          <w:rFonts w:ascii="Times New Roman" w:hAnsi="Times New Roman"/>
          <w:b/>
          <w:bCs/>
          <w:sz w:val="24"/>
          <w:szCs w:val="24"/>
        </w:rPr>
      </w:pPr>
    </w:p>
    <w:p w:rsidR="00495A64" w:rsidRDefault="00495A64" w:rsidP="00237F13">
      <w:pPr>
        <w:jc w:val="both"/>
        <w:rPr>
          <w:rFonts w:ascii="Times New Roman" w:hAnsi="Times New Roman"/>
          <w:b/>
          <w:bCs/>
          <w:sz w:val="28"/>
          <w:szCs w:val="28"/>
        </w:rPr>
      </w:pPr>
    </w:p>
    <w:p w:rsidR="00495A64" w:rsidRDefault="00495A64" w:rsidP="00237F13">
      <w:pPr>
        <w:jc w:val="both"/>
        <w:rPr>
          <w:rFonts w:ascii="Times New Roman" w:hAnsi="Times New Roman"/>
          <w:b/>
          <w:bCs/>
          <w:sz w:val="28"/>
          <w:szCs w:val="28"/>
        </w:rPr>
      </w:pPr>
    </w:p>
    <w:p w:rsidR="00495A64" w:rsidRDefault="00495A64" w:rsidP="00237F13">
      <w:pPr>
        <w:jc w:val="both"/>
        <w:rPr>
          <w:rFonts w:ascii="Times New Roman" w:hAnsi="Times New Roman"/>
          <w:b/>
          <w:bCs/>
          <w:sz w:val="28"/>
          <w:szCs w:val="28"/>
        </w:rPr>
      </w:pPr>
    </w:p>
    <w:p w:rsidR="00495A64" w:rsidRDefault="00495A64" w:rsidP="00237F13">
      <w:pPr>
        <w:jc w:val="both"/>
        <w:rPr>
          <w:rFonts w:ascii="Times New Roman" w:hAnsi="Times New Roman"/>
          <w:b/>
          <w:bCs/>
          <w:sz w:val="28"/>
          <w:szCs w:val="28"/>
        </w:rPr>
      </w:pPr>
    </w:p>
    <w:p w:rsidR="00F15C66" w:rsidRDefault="00F15C66" w:rsidP="00237F13">
      <w:pPr>
        <w:jc w:val="both"/>
        <w:rPr>
          <w:rFonts w:ascii="Times New Roman" w:hAnsi="Times New Roman"/>
          <w:b/>
          <w:bCs/>
          <w:sz w:val="28"/>
          <w:szCs w:val="28"/>
        </w:rPr>
      </w:pPr>
    </w:p>
    <w:p w:rsidR="00F15C66" w:rsidRDefault="00F15C66" w:rsidP="00237F13">
      <w:pPr>
        <w:jc w:val="both"/>
        <w:rPr>
          <w:rFonts w:ascii="Times New Roman" w:hAnsi="Times New Roman"/>
          <w:b/>
          <w:bCs/>
          <w:sz w:val="28"/>
          <w:szCs w:val="28"/>
        </w:rPr>
      </w:pPr>
    </w:p>
    <w:p w:rsidR="00245AD7" w:rsidRDefault="00237F13" w:rsidP="00237F13">
      <w:pPr>
        <w:jc w:val="both"/>
        <w:rPr>
          <w:rFonts w:ascii="Times New Roman" w:hAnsi="Times New Roman"/>
          <w:b/>
          <w:bCs/>
          <w:sz w:val="28"/>
          <w:szCs w:val="28"/>
        </w:rPr>
      </w:pPr>
      <w:r w:rsidRPr="00245AD7">
        <w:rPr>
          <w:rFonts w:ascii="Times New Roman" w:hAnsi="Times New Roman"/>
          <w:b/>
          <w:bCs/>
          <w:sz w:val="28"/>
          <w:szCs w:val="28"/>
        </w:rPr>
        <w:t>Speaker</w:t>
      </w:r>
      <w:r w:rsidR="00245AD7">
        <w:rPr>
          <w:rFonts w:ascii="Times New Roman" w:hAnsi="Times New Roman"/>
          <w:b/>
          <w:bCs/>
          <w:sz w:val="28"/>
          <w:szCs w:val="28"/>
        </w:rPr>
        <w:t xml:space="preserve"> 3</w:t>
      </w:r>
      <w:r w:rsidRPr="00245AD7">
        <w:rPr>
          <w:rFonts w:ascii="Times New Roman" w:hAnsi="Times New Roman"/>
          <w:b/>
          <w:bCs/>
          <w:sz w:val="28"/>
          <w:szCs w:val="28"/>
        </w:rPr>
        <w:t xml:space="preserve">: </w:t>
      </w:r>
    </w:p>
    <w:p w:rsidR="00237F13" w:rsidRPr="00245AD7" w:rsidRDefault="00237F13" w:rsidP="00237F13">
      <w:pPr>
        <w:jc w:val="both"/>
        <w:rPr>
          <w:rFonts w:ascii="Times New Roman" w:hAnsi="Times New Roman"/>
          <w:b/>
          <w:bCs/>
          <w:sz w:val="28"/>
          <w:szCs w:val="28"/>
        </w:rPr>
      </w:pPr>
      <w:r w:rsidRPr="00245AD7">
        <w:rPr>
          <w:rFonts w:ascii="Times New Roman" w:hAnsi="Times New Roman"/>
          <w:b/>
          <w:bCs/>
          <w:sz w:val="28"/>
          <w:szCs w:val="28"/>
        </w:rPr>
        <w:t>Indrajeet Dey, Advocate, HRLN Kolkata</w:t>
      </w:r>
    </w:p>
    <w:p w:rsidR="00237F13" w:rsidRPr="00245AD7" w:rsidRDefault="00237F13" w:rsidP="00237F13">
      <w:pPr>
        <w:jc w:val="both"/>
        <w:rPr>
          <w:rFonts w:ascii="Times New Roman" w:hAnsi="Times New Roman"/>
          <w:b/>
          <w:bCs/>
          <w:sz w:val="24"/>
          <w:szCs w:val="24"/>
        </w:rPr>
      </w:pPr>
    </w:p>
    <w:p w:rsidR="004E46C5" w:rsidRPr="004E46C5" w:rsidRDefault="00237F13" w:rsidP="004E46C5">
      <w:pPr>
        <w:spacing w:after="150" w:line="240" w:lineRule="auto"/>
        <w:ind w:right="150"/>
        <w:rPr>
          <w:rFonts w:asciiTheme="minorHAnsi" w:eastAsia="Times New Roman" w:hAnsiTheme="minorHAnsi"/>
          <w:color w:val="474747"/>
          <w:sz w:val="24"/>
          <w:szCs w:val="24"/>
          <w:lang w:val="en-IN"/>
        </w:rPr>
      </w:pPr>
      <w:r w:rsidRPr="004E46C5">
        <w:rPr>
          <w:rFonts w:asciiTheme="minorHAnsi" w:hAnsiTheme="minorHAnsi"/>
          <w:sz w:val="24"/>
          <w:szCs w:val="24"/>
        </w:rPr>
        <w:t>The speaker discussed about</w:t>
      </w:r>
      <w:r w:rsidR="004E46C5" w:rsidRPr="004E46C5">
        <w:rPr>
          <w:rFonts w:asciiTheme="minorHAnsi" w:hAnsiTheme="minorHAnsi"/>
          <w:sz w:val="24"/>
          <w:szCs w:val="24"/>
        </w:rPr>
        <w:t xml:space="preserve"> the</w:t>
      </w:r>
      <w:r w:rsidRPr="004E46C5">
        <w:rPr>
          <w:rFonts w:asciiTheme="minorHAnsi" w:hAnsiTheme="minorHAnsi"/>
          <w:sz w:val="24"/>
          <w:szCs w:val="24"/>
        </w:rPr>
        <w:t xml:space="preserve"> process of recognition of rights as per Forest Rights Act. They mentioned that according to the Section 6(1) of the Act, the gram sabha or village assembly will initially pass a resolution recommending whose rights to which resources should be recognized (i.e. which lands belong to whom, how much land was under the cultivation of each person as on 13 Dec 2005, etc.). This resolution is </w:t>
      </w:r>
      <w:r w:rsidR="004E46C5" w:rsidRPr="004E46C5">
        <w:rPr>
          <w:rFonts w:asciiTheme="minorHAnsi" w:hAnsiTheme="minorHAnsi"/>
          <w:sz w:val="24"/>
          <w:szCs w:val="24"/>
        </w:rPr>
        <w:t>henceforth</w:t>
      </w:r>
      <w:r w:rsidRPr="004E46C5">
        <w:rPr>
          <w:rFonts w:asciiTheme="minorHAnsi" w:hAnsiTheme="minorHAnsi"/>
          <w:sz w:val="24"/>
          <w:szCs w:val="24"/>
        </w:rPr>
        <w:t xml:space="preserve"> screened and approved at the level of the sub-division (or taluka) and subsequently at the district level. The screening committee co</w:t>
      </w:r>
      <w:r w:rsidR="004E46C5" w:rsidRPr="004E46C5">
        <w:rPr>
          <w:rFonts w:asciiTheme="minorHAnsi" w:hAnsiTheme="minorHAnsi"/>
          <w:sz w:val="24"/>
          <w:szCs w:val="24"/>
        </w:rPr>
        <w:t>mprises</w:t>
      </w:r>
      <w:r w:rsidRPr="004E46C5">
        <w:rPr>
          <w:rFonts w:asciiTheme="minorHAnsi" w:hAnsiTheme="minorHAnsi"/>
          <w:sz w:val="24"/>
          <w:szCs w:val="24"/>
        </w:rPr>
        <w:t xml:space="preserve"> of three government officials (Forest, Revenue and Tribal Welfare departments) and three elected members of the local body at that level. These committees also hear appeals.</w:t>
      </w:r>
    </w:p>
    <w:p w:rsidR="004E46C5" w:rsidRDefault="004E46C5" w:rsidP="004E46C5">
      <w:pPr>
        <w:spacing w:after="150" w:line="240" w:lineRule="auto"/>
        <w:ind w:left="1095" w:right="150"/>
        <w:rPr>
          <w:rFonts w:asciiTheme="minorHAnsi" w:eastAsia="Times New Roman" w:hAnsiTheme="minorHAnsi"/>
          <w:color w:val="474747"/>
          <w:sz w:val="24"/>
          <w:szCs w:val="24"/>
          <w:lang w:val="en-IN"/>
        </w:rPr>
      </w:pPr>
    </w:p>
    <w:p w:rsidR="004E46C5" w:rsidRPr="004E46C5" w:rsidRDefault="004E46C5" w:rsidP="004E46C5">
      <w:pPr>
        <w:spacing w:after="150" w:line="240" w:lineRule="auto"/>
        <w:ind w:right="150"/>
        <w:rPr>
          <w:rFonts w:asciiTheme="minorHAnsi" w:eastAsia="Times New Roman" w:hAnsiTheme="minorHAnsi"/>
          <w:color w:val="474747"/>
          <w:sz w:val="24"/>
          <w:szCs w:val="24"/>
          <w:lang w:val="en-IN"/>
        </w:rPr>
      </w:pPr>
      <w:r>
        <w:rPr>
          <w:rFonts w:asciiTheme="minorHAnsi" w:eastAsia="Times New Roman" w:hAnsiTheme="minorHAnsi"/>
          <w:sz w:val="24"/>
          <w:szCs w:val="24"/>
          <w:lang w:val="en-IN"/>
        </w:rPr>
        <w:t>The speaker highlighted that a</w:t>
      </w:r>
      <w:r w:rsidRPr="004E46C5">
        <w:rPr>
          <w:rFonts w:asciiTheme="minorHAnsi" w:eastAsia="Times New Roman" w:hAnsiTheme="minorHAnsi"/>
          <w:sz w:val="24"/>
          <w:szCs w:val="24"/>
          <w:lang w:val="en-IN"/>
        </w:rPr>
        <w:t xml:space="preserve"> large number of people especially the scheduled tribes have lived in and around forests for a long period in symbiotic relationship.This relationship has led to formalized or informal customary rules of use and extraction, often governed by ethical beliefs and practices that have ensured that forests are not too degraded.During the colonial time the focus shifted from the forests being used as a resource base for sustenance of local communities to a State resource for commercial interests and development of land for agriculture</w:t>
      </w:r>
      <w:r w:rsidRPr="004E46C5">
        <w:rPr>
          <w:rFonts w:eastAsia="Times New Roman"/>
          <w:color w:val="474747"/>
          <w:sz w:val="24"/>
          <w:szCs w:val="24"/>
          <w:lang w:val="en-IN"/>
        </w:rPr>
        <w:t>.</w:t>
      </w:r>
    </w:p>
    <w:p w:rsidR="00237F13" w:rsidRPr="00245AD7" w:rsidRDefault="00237F13" w:rsidP="00237F13">
      <w:pPr>
        <w:jc w:val="both"/>
        <w:rPr>
          <w:rFonts w:ascii="Times New Roman" w:hAnsi="Times New Roman"/>
          <w:sz w:val="24"/>
          <w:szCs w:val="24"/>
        </w:rPr>
      </w:pPr>
    </w:p>
    <w:p w:rsidR="00D200BB" w:rsidRPr="00245AD7" w:rsidRDefault="00D200BB" w:rsidP="00237F13">
      <w:pPr>
        <w:jc w:val="both"/>
        <w:rPr>
          <w:rFonts w:ascii="Times New Roman" w:hAnsi="Times New Roman"/>
          <w:sz w:val="24"/>
          <w:szCs w:val="24"/>
        </w:rPr>
      </w:pPr>
    </w:p>
    <w:p w:rsidR="00245AD7" w:rsidRDefault="00D200BB" w:rsidP="00D200BB">
      <w:pPr>
        <w:jc w:val="both"/>
        <w:rPr>
          <w:rFonts w:ascii="Times New Roman" w:hAnsi="Times New Roman"/>
          <w:b/>
          <w:bCs/>
          <w:sz w:val="28"/>
          <w:szCs w:val="28"/>
        </w:rPr>
      </w:pPr>
      <w:r w:rsidRPr="00245AD7">
        <w:rPr>
          <w:rFonts w:ascii="Times New Roman" w:hAnsi="Times New Roman"/>
          <w:b/>
          <w:bCs/>
          <w:sz w:val="28"/>
          <w:szCs w:val="28"/>
        </w:rPr>
        <w:t>Speaker</w:t>
      </w:r>
      <w:r w:rsidR="00245AD7" w:rsidRPr="00245AD7">
        <w:rPr>
          <w:rFonts w:ascii="Times New Roman" w:hAnsi="Times New Roman"/>
          <w:b/>
          <w:bCs/>
          <w:sz w:val="28"/>
          <w:szCs w:val="28"/>
        </w:rPr>
        <w:t xml:space="preserve"> 4</w:t>
      </w:r>
      <w:r w:rsidRPr="00245AD7">
        <w:rPr>
          <w:rFonts w:ascii="Times New Roman" w:hAnsi="Times New Roman"/>
          <w:b/>
          <w:bCs/>
          <w:sz w:val="28"/>
          <w:szCs w:val="28"/>
        </w:rPr>
        <w:t xml:space="preserve">: </w:t>
      </w:r>
    </w:p>
    <w:p w:rsidR="00D200BB" w:rsidRPr="00245AD7" w:rsidRDefault="00D200BB" w:rsidP="00D200BB">
      <w:pPr>
        <w:jc w:val="both"/>
        <w:rPr>
          <w:rFonts w:ascii="Times New Roman" w:hAnsi="Times New Roman"/>
          <w:b/>
          <w:bCs/>
          <w:sz w:val="28"/>
          <w:szCs w:val="28"/>
        </w:rPr>
      </w:pPr>
      <w:r w:rsidRPr="00245AD7">
        <w:rPr>
          <w:rFonts w:ascii="Times New Roman" w:hAnsi="Times New Roman"/>
          <w:b/>
          <w:bCs/>
          <w:sz w:val="28"/>
          <w:szCs w:val="28"/>
        </w:rPr>
        <w:t xml:space="preserve">Soumitra </w:t>
      </w:r>
      <w:r w:rsidR="0075589D">
        <w:rPr>
          <w:rFonts w:ascii="Times New Roman" w:hAnsi="Times New Roman"/>
          <w:b/>
          <w:bCs/>
          <w:sz w:val="28"/>
          <w:szCs w:val="28"/>
        </w:rPr>
        <w:t xml:space="preserve"> Karmakar </w:t>
      </w:r>
      <w:r w:rsidRPr="00245AD7">
        <w:rPr>
          <w:rFonts w:ascii="Times New Roman" w:hAnsi="Times New Roman"/>
          <w:b/>
          <w:bCs/>
          <w:sz w:val="28"/>
          <w:szCs w:val="28"/>
        </w:rPr>
        <w:t>Chakraborty, Advocate, HRLN Kolkata</w:t>
      </w:r>
    </w:p>
    <w:p w:rsidR="00D200BB" w:rsidRPr="00245AD7" w:rsidRDefault="00D200BB" w:rsidP="00D200BB">
      <w:pPr>
        <w:jc w:val="both"/>
        <w:rPr>
          <w:rFonts w:ascii="Times New Roman" w:hAnsi="Times New Roman"/>
          <w:sz w:val="28"/>
          <w:szCs w:val="28"/>
        </w:rPr>
      </w:pPr>
    </w:p>
    <w:p w:rsidR="00F15C66" w:rsidRPr="0075589D" w:rsidRDefault="00D200BB" w:rsidP="00BA6322">
      <w:pPr>
        <w:jc w:val="both"/>
        <w:rPr>
          <w:rFonts w:asciiTheme="minorHAnsi" w:hAnsiTheme="minorHAnsi"/>
          <w:color w:val="000000" w:themeColor="text1"/>
          <w:sz w:val="24"/>
          <w:szCs w:val="24"/>
        </w:rPr>
      </w:pPr>
      <w:r w:rsidRPr="0075589D">
        <w:rPr>
          <w:rFonts w:asciiTheme="minorHAnsi" w:hAnsiTheme="minorHAnsi"/>
          <w:color w:val="000000" w:themeColor="text1"/>
          <w:sz w:val="24"/>
          <w:szCs w:val="24"/>
        </w:rPr>
        <w:t xml:space="preserve">The speaker </w:t>
      </w:r>
      <w:r w:rsidR="00495A64" w:rsidRPr="0075589D">
        <w:rPr>
          <w:rFonts w:asciiTheme="minorHAnsi" w:hAnsiTheme="minorHAnsi"/>
          <w:color w:val="000000" w:themeColor="text1"/>
          <w:sz w:val="24"/>
          <w:szCs w:val="24"/>
        </w:rPr>
        <w:t>discussed</w:t>
      </w:r>
      <w:r w:rsidRPr="0075589D">
        <w:rPr>
          <w:rFonts w:asciiTheme="minorHAnsi" w:hAnsiTheme="minorHAnsi"/>
          <w:color w:val="000000" w:themeColor="text1"/>
          <w:sz w:val="24"/>
          <w:szCs w:val="24"/>
        </w:rPr>
        <w:t xml:space="preserve"> about the Women's rights</w:t>
      </w:r>
      <w:r w:rsidR="006F7B8C" w:rsidRPr="0075589D">
        <w:rPr>
          <w:rFonts w:asciiTheme="minorHAnsi" w:hAnsiTheme="minorHAnsi"/>
          <w:color w:val="000000" w:themeColor="text1"/>
          <w:sz w:val="24"/>
          <w:szCs w:val="24"/>
        </w:rPr>
        <w:t>&amp; Domestic Violence</w:t>
      </w:r>
      <w:r w:rsidRPr="0075589D">
        <w:rPr>
          <w:rFonts w:asciiTheme="minorHAnsi" w:hAnsiTheme="minorHAnsi"/>
          <w:color w:val="000000" w:themeColor="text1"/>
          <w:sz w:val="24"/>
          <w:szCs w:val="24"/>
        </w:rPr>
        <w:t>. She stated about</w:t>
      </w:r>
      <w:r w:rsidR="00495A64" w:rsidRPr="0075589D">
        <w:rPr>
          <w:rFonts w:asciiTheme="minorHAnsi" w:hAnsiTheme="minorHAnsi"/>
          <w:color w:val="000000" w:themeColor="text1"/>
          <w:sz w:val="24"/>
          <w:szCs w:val="24"/>
        </w:rPr>
        <w:t xml:space="preserve"> how</w:t>
      </w:r>
      <w:r w:rsidRPr="0075589D">
        <w:rPr>
          <w:rFonts w:asciiTheme="minorHAnsi" w:hAnsiTheme="minorHAnsi"/>
          <w:color w:val="000000" w:themeColor="text1"/>
          <w:sz w:val="24"/>
          <w:szCs w:val="24"/>
        </w:rPr>
        <w:t xml:space="preserve"> Women Empowerment can be referred to as strengthening the social, economic and educational status of women. It means creating an environment where there is no violence or gender discrimination and where women have equal rights in community, society and workplace. </w:t>
      </w:r>
    </w:p>
    <w:p w:rsidR="006F7B8C" w:rsidRPr="0075589D" w:rsidRDefault="006F7B8C" w:rsidP="00BA6322">
      <w:pPr>
        <w:jc w:val="both"/>
        <w:rPr>
          <w:rFonts w:asciiTheme="minorHAnsi" w:hAnsiTheme="minorHAnsi"/>
          <w:color w:val="000000" w:themeColor="text1"/>
          <w:sz w:val="24"/>
          <w:szCs w:val="24"/>
        </w:rPr>
      </w:pPr>
    </w:p>
    <w:p w:rsidR="006F7B8C" w:rsidRPr="0075589D" w:rsidRDefault="006F7B8C" w:rsidP="00BA6322">
      <w:p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 xml:space="preserve">The speaker highlighted the survey report by National Family Health Survey of India in 2006 </w:t>
      </w:r>
      <w:r w:rsidR="0075589D" w:rsidRPr="0075589D">
        <w:rPr>
          <w:rFonts w:asciiTheme="minorHAnsi" w:hAnsiTheme="minorHAnsi"/>
          <w:color w:val="000000" w:themeColor="text1"/>
          <w:sz w:val="24"/>
          <w:szCs w:val="24"/>
          <w:shd w:val="clear" w:color="auto" w:fill="FFFFFF"/>
        </w:rPr>
        <w:t>which mentions</w:t>
      </w:r>
      <w:r w:rsidRPr="0075589D">
        <w:rPr>
          <w:rFonts w:asciiTheme="minorHAnsi" w:hAnsiTheme="minorHAnsi"/>
          <w:color w:val="000000" w:themeColor="text1"/>
          <w:sz w:val="24"/>
          <w:szCs w:val="24"/>
          <w:shd w:val="clear" w:color="auto" w:fill="FFFFFF"/>
        </w:rPr>
        <w:t xml:space="preserve"> the lifetime prevalence of sexual violence among women aged 15–49, including instances of marital rape in India. The study included in its definition of "sexual violence" all instances of a woman experiencing her husband "physically forcing her to have sexual intercourse with him even when she did not want to; and, forcing her to perform any sexual acts she did not want to".</w:t>
      </w:r>
      <w:hyperlink r:id="rId10" w:anchor="cite_note-13" w:history="1"/>
      <w:r w:rsidR="0075589D" w:rsidRPr="0075589D">
        <w:rPr>
          <w:rFonts w:asciiTheme="minorHAnsi" w:hAnsiTheme="minorHAnsi"/>
          <w:color w:val="000000" w:themeColor="text1"/>
          <w:sz w:val="24"/>
          <w:szCs w:val="24"/>
          <w:shd w:val="clear" w:color="auto" w:fill="FFFFFF"/>
        </w:rPr>
        <w:t>The 2006 NFHS study reported sexual violence to be lowest against women in the 15–19 age group, and urban women reporting 6% lifetime prevalence rate of sexual violence, while 10% of rural women reported experiencing sexual violence in their lifetime</w:t>
      </w:r>
    </w:p>
    <w:p w:rsidR="0075589D" w:rsidRPr="0075589D" w:rsidRDefault="0075589D" w:rsidP="00BA6322">
      <w:pPr>
        <w:jc w:val="both"/>
        <w:rPr>
          <w:rFonts w:asciiTheme="minorHAnsi" w:hAnsiTheme="minorHAnsi"/>
          <w:color w:val="000000" w:themeColor="text1"/>
          <w:sz w:val="24"/>
          <w:szCs w:val="24"/>
          <w:shd w:val="clear" w:color="auto" w:fill="FFFFFF"/>
        </w:rPr>
      </w:pPr>
    </w:p>
    <w:p w:rsidR="0075589D" w:rsidRPr="0075589D" w:rsidRDefault="0075589D" w:rsidP="0075589D">
      <w:p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She discussed about the different forms of domestic violence as mentioned underneath:</w:t>
      </w:r>
    </w:p>
    <w:p w:rsidR="0075589D" w:rsidRPr="0075589D" w:rsidRDefault="0075589D" w:rsidP="0075589D">
      <w:pPr>
        <w:jc w:val="both"/>
        <w:rPr>
          <w:rFonts w:asciiTheme="minorHAnsi" w:hAnsiTheme="minorHAnsi"/>
          <w:color w:val="000000" w:themeColor="text1"/>
          <w:sz w:val="24"/>
          <w:szCs w:val="24"/>
          <w:shd w:val="clear" w:color="auto" w:fill="FFFFFF"/>
        </w:rPr>
      </w:pPr>
    </w:p>
    <w:p w:rsidR="0075589D" w:rsidRPr="0075589D" w:rsidRDefault="0075589D" w:rsidP="0075589D">
      <w:pPr>
        <w:pStyle w:val="ListParagraph"/>
        <w:numPr>
          <w:ilvl w:val="0"/>
          <w:numId w:val="11"/>
        </w:num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Physical Violence</w:t>
      </w:r>
    </w:p>
    <w:p w:rsidR="0075589D" w:rsidRPr="0075589D" w:rsidRDefault="0075589D" w:rsidP="0075589D">
      <w:pPr>
        <w:pStyle w:val="ListParagraph"/>
        <w:numPr>
          <w:ilvl w:val="0"/>
          <w:numId w:val="11"/>
        </w:num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Emotional Abuse</w:t>
      </w:r>
    </w:p>
    <w:p w:rsidR="0075589D" w:rsidRPr="0075589D" w:rsidRDefault="0075589D" w:rsidP="0075589D">
      <w:pPr>
        <w:pStyle w:val="ListParagraph"/>
        <w:numPr>
          <w:ilvl w:val="0"/>
          <w:numId w:val="11"/>
        </w:num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Sexual Assualt</w:t>
      </w:r>
    </w:p>
    <w:p w:rsidR="0075589D" w:rsidRPr="0075589D" w:rsidRDefault="0075589D" w:rsidP="0075589D">
      <w:pPr>
        <w:pStyle w:val="ListParagraph"/>
        <w:numPr>
          <w:ilvl w:val="0"/>
          <w:numId w:val="11"/>
        </w:num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Honor Killing</w:t>
      </w:r>
    </w:p>
    <w:p w:rsidR="0075589D" w:rsidRPr="0075589D" w:rsidRDefault="0075589D" w:rsidP="0075589D">
      <w:pPr>
        <w:pStyle w:val="ListParagraph"/>
        <w:numPr>
          <w:ilvl w:val="0"/>
          <w:numId w:val="11"/>
        </w:numPr>
        <w:jc w:val="both"/>
        <w:rPr>
          <w:rFonts w:asciiTheme="minorHAnsi" w:hAnsiTheme="minorHAnsi"/>
          <w:color w:val="000000" w:themeColor="text1"/>
          <w:sz w:val="24"/>
          <w:szCs w:val="24"/>
          <w:shd w:val="clear" w:color="auto" w:fill="FFFFFF"/>
        </w:rPr>
      </w:pPr>
      <w:r w:rsidRPr="0075589D">
        <w:rPr>
          <w:rFonts w:asciiTheme="minorHAnsi" w:hAnsiTheme="minorHAnsi"/>
          <w:color w:val="000000" w:themeColor="text1"/>
          <w:sz w:val="24"/>
          <w:szCs w:val="24"/>
          <w:shd w:val="clear" w:color="auto" w:fill="FFFFFF"/>
        </w:rPr>
        <w:t>Dowry-related abuse and deaths.</w:t>
      </w:r>
    </w:p>
    <w:p w:rsidR="0075589D" w:rsidRPr="0075589D" w:rsidRDefault="0075589D" w:rsidP="0075589D">
      <w:pPr>
        <w:pStyle w:val="ListParagraph"/>
        <w:jc w:val="both"/>
        <w:rPr>
          <w:rFonts w:asciiTheme="minorHAnsi" w:hAnsiTheme="minorHAnsi"/>
          <w:color w:val="000000" w:themeColor="text1"/>
          <w:sz w:val="24"/>
          <w:szCs w:val="24"/>
          <w:shd w:val="clear" w:color="auto" w:fill="FFFFFF"/>
        </w:rPr>
      </w:pPr>
    </w:p>
    <w:p w:rsidR="0075589D" w:rsidRPr="0075589D" w:rsidRDefault="0075589D" w:rsidP="0075589D">
      <w:pPr>
        <w:pStyle w:val="ListParagraph"/>
        <w:jc w:val="both"/>
        <w:rPr>
          <w:rFonts w:asciiTheme="minorHAnsi" w:hAnsiTheme="minorHAnsi"/>
          <w:color w:val="000000" w:themeColor="text1"/>
          <w:sz w:val="24"/>
          <w:szCs w:val="24"/>
          <w:shd w:val="clear" w:color="auto" w:fill="FFFFFF"/>
        </w:rPr>
      </w:pPr>
    </w:p>
    <w:p w:rsidR="00F15C66" w:rsidRPr="0075589D" w:rsidRDefault="00D200BB" w:rsidP="00BA6322">
      <w:pPr>
        <w:jc w:val="both"/>
        <w:rPr>
          <w:rFonts w:asciiTheme="minorHAnsi" w:hAnsiTheme="minorHAnsi"/>
          <w:color w:val="000000" w:themeColor="text1"/>
          <w:sz w:val="24"/>
          <w:szCs w:val="24"/>
        </w:rPr>
      </w:pPr>
      <w:r w:rsidRPr="0075589D">
        <w:rPr>
          <w:rFonts w:asciiTheme="minorHAnsi" w:hAnsiTheme="minorHAnsi"/>
          <w:color w:val="000000" w:themeColor="text1"/>
          <w:sz w:val="24"/>
          <w:szCs w:val="24"/>
        </w:rPr>
        <w:t>She stated that in present times we often read about Gender equality and equal pay for equal wor</w:t>
      </w:r>
      <w:r w:rsidR="00495A64" w:rsidRPr="0075589D">
        <w:rPr>
          <w:rFonts w:asciiTheme="minorHAnsi" w:hAnsiTheme="minorHAnsi"/>
          <w:color w:val="000000" w:themeColor="text1"/>
          <w:sz w:val="24"/>
          <w:szCs w:val="24"/>
        </w:rPr>
        <w:t>k,</w:t>
      </w:r>
      <w:r w:rsidRPr="0075589D">
        <w:rPr>
          <w:rFonts w:asciiTheme="minorHAnsi" w:hAnsiTheme="minorHAnsi"/>
          <w:color w:val="000000" w:themeColor="text1"/>
          <w:sz w:val="24"/>
          <w:szCs w:val="24"/>
        </w:rPr>
        <w:t xml:space="preserve"> yet how many of us see this has manifested in both letter &amp; spirit in our society. </w:t>
      </w:r>
      <w:r w:rsidR="00F15C66" w:rsidRPr="0075589D">
        <w:rPr>
          <w:rFonts w:asciiTheme="minorHAnsi" w:hAnsiTheme="minorHAnsi"/>
          <w:color w:val="000000" w:themeColor="text1"/>
          <w:sz w:val="24"/>
          <w:szCs w:val="24"/>
        </w:rPr>
        <w:t>She stated how the society is</w:t>
      </w:r>
      <w:r w:rsidRPr="0075589D">
        <w:rPr>
          <w:rFonts w:asciiTheme="minorHAnsi" w:hAnsiTheme="minorHAnsi"/>
          <w:color w:val="000000" w:themeColor="text1"/>
          <w:sz w:val="24"/>
          <w:szCs w:val="24"/>
        </w:rPr>
        <w:t xml:space="preserve"> still grappling with issues of sexual discrimination, sexual harassment, dowry, rape &amp; molestation. </w:t>
      </w:r>
    </w:p>
    <w:p w:rsidR="00F15C66" w:rsidRPr="0075589D" w:rsidRDefault="00F15C66" w:rsidP="00BA6322">
      <w:pPr>
        <w:jc w:val="both"/>
        <w:rPr>
          <w:rFonts w:asciiTheme="minorHAnsi" w:hAnsiTheme="minorHAnsi"/>
          <w:color w:val="000000" w:themeColor="text1"/>
          <w:sz w:val="24"/>
          <w:szCs w:val="24"/>
        </w:rPr>
      </w:pPr>
    </w:p>
    <w:p w:rsidR="00DA167B" w:rsidRPr="0075589D" w:rsidRDefault="00F15C66" w:rsidP="00BA6322">
      <w:pPr>
        <w:jc w:val="both"/>
        <w:rPr>
          <w:rFonts w:asciiTheme="minorHAnsi" w:hAnsiTheme="minorHAnsi"/>
          <w:color w:val="000000" w:themeColor="text1"/>
          <w:sz w:val="24"/>
          <w:szCs w:val="24"/>
        </w:rPr>
      </w:pPr>
      <w:r w:rsidRPr="0075589D">
        <w:rPr>
          <w:rFonts w:asciiTheme="minorHAnsi" w:hAnsiTheme="minorHAnsi"/>
          <w:color w:val="000000" w:themeColor="text1"/>
          <w:sz w:val="24"/>
          <w:szCs w:val="24"/>
        </w:rPr>
        <w:t>She highlighted that s</w:t>
      </w:r>
      <w:r w:rsidR="00D200BB" w:rsidRPr="0075589D">
        <w:rPr>
          <w:rFonts w:asciiTheme="minorHAnsi" w:hAnsiTheme="minorHAnsi"/>
          <w:color w:val="000000" w:themeColor="text1"/>
          <w:sz w:val="24"/>
          <w:szCs w:val="24"/>
        </w:rPr>
        <w:t xml:space="preserve">everal Laws exist on papers yet how many women know which laws exist to protect them, and are equipped with basic knowledge to require to enforce their rights. </w:t>
      </w:r>
    </w:p>
    <w:p w:rsidR="00DA167B" w:rsidRPr="0075589D" w:rsidRDefault="00DA167B" w:rsidP="00BA6322">
      <w:pPr>
        <w:jc w:val="both"/>
        <w:rPr>
          <w:rFonts w:asciiTheme="minorHAnsi" w:hAnsiTheme="minorHAnsi"/>
          <w:b/>
          <w:bCs/>
          <w:color w:val="000000" w:themeColor="text1"/>
          <w:sz w:val="24"/>
          <w:szCs w:val="24"/>
        </w:rPr>
      </w:pPr>
    </w:p>
    <w:p w:rsidR="00DA167B" w:rsidRPr="0075589D" w:rsidRDefault="00DA167B" w:rsidP="00BA6322">
      <w:pPr>
        <w:jc w:val="both"/>
        <w:rPr>
          <w:rFonts w:asciiTheme="minorHAnsi" w:hAnsiTheme="minorHAnsi"/>
          <w:b/>
          <w:bCs/>
          <w:color w:val="000000" w:themeColor="text1"/>
          <w:sz w:val="24"/>
          <w:szCs w:val="24"/>
        </w:rPr>
      </w:pPr>
    </w:p>
    <w:p w:rsidR="00495A64" w:rsidRPr="0075589D" w:rsidRDefault="00495A64" w:rsidP="00BA6322">
      <w:pPr>
        <w:jc w:val="both"/>
        <w:rPr>
          <w:rFonts w:asciiTheme="minorHAnsi" w:hAnsiTheme="minorHAnsi"/>
          <w:b/>
          <w:bCs/>
          <w:color w:val="000000" w:themeColor="text1"/>
          <w:sz w:val="24"/>
          <w:szCs w:val="24"/>
        </w:rPr>
      </w:pPr>
    </w:p>
    <w:p w:rsidR="00245AD7" w:rsidRDefault="001A140B" w:rsidP="00BA6322">
      <w:pPr>
        <w:jc w:val="both"/>
        <w:rPr>
          <w:rFonts w:ascii="Times New Roman" w:hAnsi="Times New Roman"/>
          <w:b/>
          <w:bCs/>
          <w:sz w:val="28"/>
          <w:szCs w:val="28"/>
        </w:rPr>
      </w:pPr>
      <w:r w:rsidRPr="00245AD7">
        <w:rPr>
          <w:rFonts w:ascii="Times New Roman" w:hAnsi="Times New Roman"/>
          <w:b/>
          <w:bCs/>
          <w:sz w:val="28"/>
          <w:szCs w:val="28"/>
        </w:rPr>
        <w:t>Speaker</w:t>
      </w:r>
      <w:r w:rsidR="00245AD7" w:rsidRPr="00245AD7">
        <w:rPr>
          <w:rFonts w:ascii="Times New Roman" w:hAnsi="Times New Roman"/>
          <w:b/>
          <w:bCs/>
          <w:sz w:val="28"/>
          <w:szCs w:val="28"/>
        </w:rPr>
        <w:t xml:space="preserve"> 5</w:t>
      </w:r>
      <w:r w:rsidRPr="00245AD7">
        <w:rPr>
          <w:rFonts w:ascii="Times New Roman" w:hAnsi="Times New Roman"/>
          <w:b/>
          <w:bCs/>
          <w:sz w:val="28"/>
          <w:szCs w:val="28"/>
        </w:rPr>
        <w:t xml:space="preserve">: </w:t>
      </w:r>
    </w:p>
    <w:p w:rsidR="001A140B" w:rsidRPr="00245AD7" w:rsidRDefault="00BA6322" w:rsidP="00BA6322">
      <w:pPr>
        <w:jc w:val="both"/>
        <w:rPr>
          <w:rFonts w:ascii="Times New Roman" w:hAnsi="Times New Roman"/>
          <w:b/>
          <w:bCs/>
          <w:sz w:val="28"/>
          <w:szCs w:val="28"/>
        </w:rPr>
      </w:pPr>
      <w:r w:rsidRPr="00245AD7">
        <w:rPr>
          <w:rFonts w:ascii="Times New Roman" w:hAnsi="Times New Roman"/>
          <w:b/>
          <w:bCs/>
          <w:sz w:val="28"/>
          <w:szCs w:val="28"/>
        </w:rPr>
        <w:t xml:space="preserve">Malay </w:t>
      </w:r>
      <w:r w:rsidR="001A140B" w:rsidRPr="00245AD7">
        <w:rPr>
          <w:rFonts w:ascii="Times New Roman" w:hAnsi="Times New Roman"/>
          <w:b/>
          <w:bCs/>
          <w:sz w:val="28"/>
          <w:szCs w:val="28"/>
        </w:rPr>
        <w:t>Bard</w:t>
      </w:r>
      <w:r w:rsidR="00237F13" w:rsidRPr="00245AD7">
        <w:rPr>
          <w:rFonts w:ascii="Times New Roman" w:hAnsi="Times New Roman"/>
          <w:b/>
          <w:bCs/>
          <w:sz w:val="28"/>
          <w:szCs w:val="28"/>
        </w:rPr>
        <w:t>han</w:t>
      </w:r>
      <w:r w:rsidRPr="00245AD7">
        <w:rPr>
          <w:rFonts w:ascii="Times New Roman" w:hAnsi="Times New Roman"/>
          <w:b/>
          <w:bCs/>
          <w:sz w:val="28"/>
          <w:szCs w:val="28"/>
        </w:rPr>
        <w:t>,</w:t>
      </w:r>
      <w:r w:rsidR="001A140B" w:rsidRPr="00245AD7">
        <w:rPr>
          <w:rFonts w:ascii="Times New Roman" w:hAnsi="Times New Roman"/>
          <w:b/>
          <w:bCs/>
          <w:sz w:val="28"/>
          <w:szCs w:val="28"/>
        </w:rPr>
        <w:t xml:space="preserve"> Advocate,</w:t>
      </w:r>
      <w:r w:rsidRPr="00245AD7">
        <w:rPr>
          <w:rFonts w:ascii="Times New Roman" w:hAnsi="Times New Roman"/>
          <w:b/>
          <w:bCs/>
          <w:sz w:val="28"/>
          <w:szCs w:val="28"/>
        </w:rPr>
        <w:t xml:space="preserve"> Jhargram District Court</w:t>
      </w:r>
    </w:p>
    <w:p w:rsidR="001A140B" w:rsidRPr="00245AD7" w:rsidRDefault="001A140B" w:rsidP="00BA6322">
      <w:pPr>
        <w:jc w:val="both"/>
        <w:rPr>
          <w:rFonts w:ascii="Times New Roman" w:hAnsi="Times New Roman"/>
          <w:sz w:val="24"/>
          <w:szCs w:val="24"/>
        </w:rPr>
      </w:pPr>
    </w:p>
    <w:p w:rsidR="001A140B" w:rsidRPr="00245AD7" w:rsidRDefault="001A140B" w:rsidP="00BA6322">
      <w:pPr>
        <w:jc w:val="both"/>
        <w:rPr>
          <w:rFonts w:ascii="Times New Roman" w:hAnsi="Times New Roman"/>
          <w:sz w:val="24"/>
          <w:szCs w:val="24"/>
        </w:rPr>
      </w:pPr>
      <w:r w:rsidRPr="00245AD7">
        <w:rPr>
          <w:rFonts w:ascii="Times New Roman" w:hAnsi="Times New Roman"/>
          <w:sz w:val="24"/>
          <w:szCs w:val="24"/>
        </w:rPr>
        <w:t xml:space="preserve">The speaker </w:t>
      </w:r>
      <w:r w:rsidR="00BA6322" w:rsidRPr="00245AD7">
        <w:rPr>
          <w:rFonts w:ascii="Times New Roman" w:hAnsi="Times New Roman"/>
          <w:sz w:val="24"/>
          <w:szCs w:val="24"/>
        </w:rPr>
        <w:t xml:space="preserve">shared his knowledge regarding the problem of the forest dwellers and also gave some knowledge regarding women's justice. He </w:t>
      </w:r>
      <w:r w:rsidRPr="00245AD7">
        <w:rPr>
          <w:rFonts w:ascii="Times New Roman" w:hAnsi="Times New Roman"/>
          <w:sz w:val="24"/>
          <w:szCs w:val="24"/>
        </w:rPr>
        <w:t>mentioned about</w:t>
      </w:r>
      <w:r w:rsidR="00BA6322" w:rsidRPr="00245AD7">
        <w:rPr>
          <w:rFonts w:ascii="Times New Roman" w:hAnsi="Times New Roman"/>
          <w:sz w:val="24"/>
          <w:szCs w:val="24"/>
        </w:rPr>
        <w:t xml:space="preserve"> how the forest dwellers</w:t>
      </w:r>
      <w:r w:rsidRPr="00245AD7">
        <w:rPr>
          <w:rFonts w:ascii="Times New Roman" w:hAnsi="Times New Roman"/>
          <w:sz w:val="24"/>
          <w:szCs w:val="24"/>
        </w:rPr>
        <w:t xml:space="preserve"> are</w:t>
      </w:r>
      <w:r w:rsidR="00BA6322" w:rsidRPr="00245AD7">
        <w:rPr>
          <w:rFonts w:ascii="Times New Roman" w:hAnsi="Times New Roman"/>
          <w:sz w:val="24"/>
          <w:szCs w:val="24"/>
        </w:rPr>
        <w:t xml:space="preserve"> deprived from their rights. Regarding women's justice he discussed about </w:t>
      </w:r>
      <w:r w:rsidRPr="00245AD7">
        <w:rPr>
          <w:rFonts w:ascii="Times New Roman" w:hAnsi="Times New Roman"/>
          <w:sz w:val="24"/>
          <w:szCs w:val="24"/>
        </w:rPr>
        <w:t>S</w:t>
      </w:r>
      <w:r w:rsidR="00BA6322" w:rsidRPr="00245AD7">
        <w:rPr>
          <w:rFonts w:ascii="Times New Roman" w:hAnsi="Times New Roman"/>
          <w:sz w:val="24"/>
          <w:szCs w:val="24"/>
        </w:rPr>
        <w:t xml:space="preserve">ection 498A of IPC. </w:t>
      </w:r>
    </w:p>
    <w:p w:rsidR="001A140B" w:rsidRPr="00245AD7" w:rsidRDefault="001A140B" w:rsidP="00BA6322">
      <w:pPr>
        <w:jc w:val="both"/>
        <w:rPr>
          <w:rFonts w:ascii="Times New Roman" w:hAnsi="Times New Roman"/>
          <w:sz w:val="24"/>
          <w:szCs w:val="24"/>
        </w:rPr>
      </w:pPr>
    </w:p>
    <w:p w:rsidR="00AA60A0" w:rsidRDefault="00BA6322" w:rsidP="00BA6322">
      <w:pPr>
        <w:jc w:val="both"/>
        <w:rPr>
          <w:rFonts w:ascii="Times New Roman" w:hAnsi="Times New Roman"/>
          <w:sz w:val="24"/>
          <w:szCs w:val="24"/>
        </w:rPr>
      </w:pPr>
      <w:r w:rsidRPr="00245AD7">
        <w:rPr>
          <w:rFonts w:ascii="Times New Roman" w:hAnsi="Times New Roman"/>
          <w:sz w:val="24"/>
          <w:szCs w:val="24"/>
        </w:rPr>
        <w:t xml:space="preserve">Section 498A was introduced in the year 1983 to protect a married woman from being subjected to cruelty. It claims to provide protection to women against dowry-related harassment and cruelty. He also highlighted that Every woman has a right to live , </w:t>
      </w:r>
      <w:r w:rsidR="001A140B" w:rsidRPr="00245AD7">
        <w:rPr>
          <w:rFonts w:ascii="Times New Roman" w:hAnsi="Times New Roman"/>
          <w:sz w:val="24"/>
          <w:szCs w:val="24"/>
        </w:rPr>
        <w:t>r</w:t>
      </w:r>
      <w:r w:rsidRPr="00245AD7">
        <w:rPr>
          <w:rFonts w:ascii="Times New Roman" w:hAnsi="Times New Roman"/>
          <w:sz w:val="24"/>
          <w:szCs w:val="24"/>
        </w:rPr>
        <w:t>ight to live with dignity and freely express herself</w:t>
      </w:r>
      <w:r w:rsidR="001A140B" w:rsidRPr="00245AD7">
        <w:rPr>
          <w:rFonts w:ascii="Times New Roman" w:hAnsi="Times New Roman"/>
          <w:sz w:val="24"/>
          <w:szCs w:val="24"/>
        </w:rPr>
        <w:t>.</w:t>
      </w:r>
      <w:r w:rsidRPr="00245AD7">
        <w:rPr>
          <w:rFonts w:ascii="Times New Roman" w:hAnsi="Times New Roman"/>
          <w:sz w:val="24"/>
          <w:szCs w:val="24"/>
        </w:rPr>
        <w:t xml:space="preserve"> In the present times, various crimes against women are prevalent in Indiaincluding be it domestic violence, cruelty, desertion, or stalking, rape, harassment, extortion or other crimes. </w:t>
      </w:r>
    </w:p>
    <w:p w:rsidR="00AA60A0" w:rsidRDefault="00AA60A0" w:rsidP="00BA6322">
      <w:pPr>
        <w:jc w:val="both"/>
        <w:rPr>
          <w:rFonts w:ascii="Times New Roman" w:hAnsi="Times New Roman"/>
          <w:sz w:val="24"/>
          <w:szCs w:val="24"/>
        </w:rPr>
      </w:pPr>
    </w:p>
    <w:p w:rsidR="000F548D" w:rsidRPr="00245AD7" w:rsidRDefault="00BA6322" w:rsidP="00BA6322">
      <w:pPr>
        <w:jc w:val="both"/>
        <w:rPr>
          <w:rFonts w:ascii="Times New Roman" w:hAnsi="Times New Roman"/>
          <w:sz w:val="24"/>
          <w:szCs w:val="24"/>
        </w:rPr>
      </w:pPr>
      <w:r w:rsidRPr="00245AD7">
        <w:rPr>
          <w:rFonts w:ascii="Times New Roman" w:hAnsi="Times New Roman"/>
          <w:sz w:val="24"/>
          <w:szCs w:val="24"/>
        </w:rPr>
        <w:t>Th</w:t>
      </w:r>
      <w:r w:rsidR="00AA60A0">
        <w:rPr>
          <w:rFonts w:ascii="Times New Roman" w:hAnsi="Times New Roman"/>
          <w:sz w:val="24"/>
          <w:szCs w:val="24"/>
        </w:rPr>
        <w:t xml:space="preserve">e speaker stated that though we </w:t>
      </w:r>
      <w:r w:rsidRPr="00245AD7">
        <w:rPr>
          <w:rFonts w:ascii="Times New Roman" w:hAnsi="Times New Roman"/>
          <w:sz w:val="24"/>
          <w:szCs w:val="24"/>
        </w:rPr>
        <w:t>have laws protecting women in India</w:t>
      </w:r>
      <w:r w:rsidR="001A140B" w:rsidRPr="00245AD7">
        <w:rPr>
          <w:rFonts w:ascii="Times New Roman" w:hAnsi="Times New Roman"/>
          <w:sz w:val="24"/>
          <w:szCs w:val="24"/>
        </w:rPr>
        <w:t>,</w:t>
      </w:r>
      <w:r w:rsidRPr="00245AD7">
        <w:rPr>
          <w:rFonts w:ascii="Times New Roman" w:hAnsi="Times New Roman"/>
          <w:sz w:val="24"/>
          <w:szCs w:val="24"/>
        </w:rPr>
        <w:t xml:space="preserve"> yet the women both in Urban and Rural India face constant threats both online and offline and continue to face discrimination or other unfair acts and crimes whether at home or at their workplace. Law doesn’t mean for Court/ case but it deals with life in daily basis. System awareness is very much crucial.</w:t>
      </w:r>
      <w:r w:rsidRPr="00245AD7">
        <w:rPr>
          <w:rFonts w:ascii="Times New Roman" w:hAnsi="Times New Roman"/>
          <w:sz w:val="24"/>
          <w:szCs w:val="24"/>
        </w:rPr>
        <w:cr/>
      </w:r>
    </w:p>
    <w:p w:rsidR="00237F13" w:rsidRPr="00245AD7" w:rsidRDefault="00237F13" w:rsidP="00BA6322">
      <w:pPr>
        <w:jc w:val="both"/>
        <w:rPr>
          <w:rFonts w:ascii="Times New Roman" w:hAnsi="Times New Roman"/>
          <w:sz w:val="24"/>
          <w:szCs w:val="24"/>
        </w:rPr>
      </w:pPr>
    </w:p>
    <w:p w:rsidR="00245AD7" w:rsidRDefault="00237F13" w:rsidP="00BA6322">
      <w:pPr>
        <w:jc w:val="both"/>
        <w:rPr>
          <w:rFonts w:ascii="Times New Roman" w:hAnsi="Times New Roman"/>
          <w:b/>
          <w:bCs/>
          <w:sz w:val="28"/>
          <w:szCs w:val="28"/>
        </w:rPr>
      </w:pPr>
      <w:r w:rsidRPr="00245AD7">
        <w:rPr>
          <w:rFonts w:ascii="Times New Roman" w:hAnsi="Times New Roman"/>
          <w:b/>
          <w:bCs/>
          <w:sz w:val="28"/>
          <w:szCs w:val="28"/>
        </w:rPr>
        <w:t>Speaker</w:t>
      </w:r>
      <w:r w:rsidR="00245AD7" w:rsidRPr="00245AD7">
        <w:rPr>
          <w:rFonts w:ascii="Times New Roman" w:hAnsi="Times New Roman"/>
          <w:b/>
          <w:bCs/>
          <w:sz w:val="28"/>
          <w:szCs w:val="28"/>
        </w:rPr>
        <w:t xml:space="preserve"> 6</w:t>
      </w:r>
      <w:r w:rsidRPr="00245AD7">
        <w:rPr>
          <w:rFonts w:ascii="Times New Roman" w:hAnsi="Times New Roman"/>
          <w:b/>
          <w:bCs/>
          <w:sz w:val="28"/>
          <w:szCs w:val="28"/>
        </w:rPr>
        <w:t xml:space="preserve">: </w:t>
      </w:r>
    </w:p>
    <w:p w:rsidR="00DA167B" w:rsidRPr="00245AD7" w:rsidRDefault="00BA6322" w:rsidP="00BA6322">
      <w:pPr>
        <w:jc w:val="both"/>
        <w:rPr>
          <w:rFonts w:ascii="Times New Roman" w:hAnsi="Times New Roman"/>
          <w:sz w:val="28"/>
          <w:szCs w:val="28"/>
        </w:rPr>
      </w:pPr>
      <w:r w:rsidRPr="00245AD7">
        <w:rPr>
          <w:rFonts w:ascii="Times New Roman" w:hAnsi="Times New Roman"/>
          <w:b/>
          <w:bCs/>
          <w:sz w:val="28"/>
          <w:szCs w:val="28"/>
        </w:rPr>
        <w:t>Sourat Nandy, Advocate</w:t>
      </w:r>
      <w:r w:rsidR="005C739A" w:rsidRPr="00245AD7">
        <w:rPr>
          <w:rFonts w:ascii="Times New Roman" w:hAnsi="Times New Roman"/>
          <w:b/>
          <w:bCs/>
          <w:sz w:val="28"/>
          <w:szCs w:val="28"/>
        </w:rPr>
        <w:t xml:space="preserve">, </w:t>
      </w:r>
      <w:r w:rsidRPr="00245AD7">
        <w:rPr>
          <w:rFonts w:ascii="Times New Roman" w:hAnsi="Times New Roman"/>
          <w:b/>
          <w:bCs/>
          <w:sz w:val="28"/>
          <w:szCs w:val="28"/>
        </w:rPr>
        <w:t>Hooghly District</w:t>
      </w:r>
      <w:r w:rsidR="005C739A" w:rsidRPr="00245AD7">
        <w:rPr>
          <w:rFonts w:ascii="Times New Roman" w:hAnsi="Times New Roman"/>
          <w:b/>
          <w:bCs/>
          <w:sz w:val="28"/>
          <w:szCs w:val="28"/>
        </w:rPr>
        <w:t>, HRLN</w:t>
      </w:r>
    </w:p>
    <w:p w:rsidR="00DA167B" w:rsidRPr="00245AD7" w:rsidRDefault="00DA167B" w:rsidP="00BA6322">
      <w:pPr>
        <w:jc w:val="both"/>
        <w:rPr>
          <w:rFonts w:ascii="Times New Roman" w:hAnsi="Times New Roman"/>
          <w:sz w:val="28"/>
          <w:szCs w:val="28"/>
        </w:rPr>
      </w:pPr>
    </w:p>
    <w:p w:rsidR="00AA60A0" w:rsidRDefault="00DA167B" w:rsidP="00BA6322">
      <w:pPr>
        <w:jc w:val="both"/>
        <w:rPr>
          <w:rFonts w:ascii="Times New Roman" w:hAnsi="Times New Roman"/>
          <w:sz w:val="24"/>
          <w:szCs w:val="24"/>
        </w:rPr>
      </w:pPr>
      <w:r w:rsidRPr="00245AD7">
        <w:rPr>
          <w:rFonts w:ascii="Times New Roman" w:hAnsi="Times New Roman"/>
          <w:sz w:val="24"/>
          <w:szCs w:val="24"/>
        </w:rPr>
        <w:t>The speaker</w:t>
      </w:r>
      <w:r w:rsidR="00BA6322" w:rsidRPr="00245AD7">
        <w:rPr>
          <w:rFonts w:ascii="Times New Roman" w:hAnsi="Times New Roman"/>
          <w:sz w:val="24"/>
          <w:szCs w:val="24"/>
        </w:rPr>
        <w:t xml:space="preserve"> described how the </w:t>
      </w:r>
      <w:r w:rsidR="005C739A" w:rsidRPr="00245AD7">
        <w:rPr>
          <w:rFonts w:ascii="Times New Roman" w:hAnsi="Times New Roman"/>
          <w:sz w:val="24"/>
          <w:szCs w:val="24"/>
        </w:rPr>
        <w:t>F</w:t>
      </w:r>
      <w:r w:rsidR="00BA6322" w:rsidRPr="00245AD7">
        <w:rPr>
          <w:rFonts w:ascii="Times New Roman" w:hAnsi="Times New Roman"/>
          <w:sz w:val="24"/>
          <w:szCs w:val="24"/>
        </w:rPr>
        <w:t xml:space="preserve">orest </w:t>
      </w:r>
      <w:r w:rsidR="005C739A" w:rsidRPr="00245AD7">
        <w:rPr>
          <w:rFonts w:ascii="Times New Roman" w:hAnsi="Times New Roman"/>
          <w:sz w:val="24"/>
          <w:szCs w:val="24"/>
        </w:rPr>
        <w:t>Ri</w:t>
      </w:r>
      <w:r w:rsidR="00BA6322" w:rsidRPr="00245AD7">
        <w:rPr>
          <w:rFonts w:ascii="Times New Roman" w:hAnsi="Times New Roman"/>
          <w:sz w:val="24"/>
          <w:szCs w:val="24"/>
        </w:rPr>
        <w:t xml:space="preserve">ghts </w:t>
      </w:r>
      <w:r w:rsidR="005C739A" w:rsidRPr="00245AD7">
        <w:rPr>
          <w:rFonts w:ascii="Times New Roman" w:hAnsi="Times New Roman"/>
          <w:sz w:val="24"/>
          <w:szCs w:val="24"/>
        </w:rPr>
        <w:t>A</w:t>
      </w:r>
      <w:r w:rsidR="00BA6322" w:rsidRPr="00245AD7">
        <w:rPr>
          <w:rFonts w:ascii="Times New Roman" w:hAnsi="Times New Roman"/>
          <w:sz w:val="24"/>
          <w:szCs w:val="24"/>
        </w:rPr>
        <w:t>ct evolved from 1927 later modified in 1972 and lastly</w:t>
      </w:r>
      <w:r w:rsidR="0001692A" w:rsidRPr="00245AD7">
        <w:rPr>
          <w:rFonts w:ascii="Times New Roman" w:hAnsi="Times New Roman"/>
          <w:sz w:val="24"/>
          <w:szCs w:val="24"/>
        </w:rPr>
        <w:t xml:space="preserve"> in</w:t>
      </w:r>
      <w:r w:rsidR="00BA6322" w:rsidRPr="00245AD7">
        <w:rPr>
          <w:rFonts w:ascii="Times New Roman" w:hAnsi="Times New Roman"/>
          <w:sz w:val="24"/>
          <w:szCs w:val="24"/>
        </w:rPr>
        <w:t xml:space="preserve"> 2006.  He state</w:t>
      </w:r>
      <w:r w:rsidR="0001692A" w:rsidRPr="00245AD7">
        <w:rPr>
          <w:rFonts w:ascii="Times New Roman" w:hAnsi="Times New Roman"/>
          <w:sz w:val="24"/>
          <w:szCs w:val="24"/>
        </w:rPr>
        <w:t>d</w:t>
      </w:r>
      <w:r w:rsidR="00BA6322" w:rsidRPr="00245AD7">
        <w:rPr>
          <w:rFonts w:ascii="Times New Roman" w:hAnsi="Times New Roman"/>
          <w:sz w:val="24"/>
          <w:szCs w:val="24"/>
        </w:rPr>
        <w:t xml:space="preserve"> that India's forests are home to hundreds of millions of people, including many Scheduled Tribes, who live in or near the forest areas of the country. Nearly 250 million people live in and around forests in India, of which the estimated indigenous Adivasi or </w:t>
      </w:r>
      <w:r w:rsidR="0001692A" w:rsidRPr="00245AD7">
        <w:rPr>
          <w:rFonts w:ascii="Times New Roman" w:hAnsi="Times New Roman"/>
          <w:sz w:val="24"/>
          <w:szCs w:val="24"/>
        </w:rPr>
        <w:t>T</w:t>
      </w:r>
      <w:r w:rsidR="00BA6322" w:rsidRPr="00245AD7">
        <w:rPr>
          <w:rFonts w:ascii="Times New Roman" w:hAnsi="Times New Roman"/>
          <w:sz w:val="24"/>
          <w:szCs w:val="24"/>
        </w:rPr>
        <w:t xml:space="preserve">ribal population stands at about 100 million. </w:t>
      </w:r>
    </w:p>
    <w:p w:rsidR="00AA60A0" w:rsidRDefault="00AA60A0" w:rsidP="00BA6322">
      <w:pPr>
        <w:jc w:val="both"/>
        <w:rPr>
          <w:rFonts w:ascii="Times New Roman" w:hAnsi="Times New Roman"/>
          <w:sz w:val="24"/>
          <w:szCs w:val="24"/>
        </w:rPr>
      </w:pPr>
    </w:p>
    <w:p w:rsidR="0001692A" w:rsidRPr="00245AD7" w:rsidRDefault="00BA6322" w:rsidP="006F7B8C">
      <w:pPr>
        <w:shd w:val="clear" w:color="auto" w:fill="FFFFFF" w:themeFill="background1"/>
        <w:jc w:val="both"/>
        <w:rPr>
          <w:rFonts w:ascii="Times New Roman" w:hAnsi="Times New Roman"/>
          <w:sz w:val="24"/>
          <w:szCs w:val="24"/>
        </w:rPr>
      </w:pPr>
      <w:r w:rsidRPr="00245AD7">
        <w:rPr>
          <w:rFonts w:ascii="Times New Roman" w:hAnsi="Times New Roman"/>
          <w:sz w:val="24"/>
          <w:szCs w:val="24"/>
        </w:rPr>
        <w:t>The Scheduled Tribes and Other Traditional Forest Dwellers (Recognition of Forest Rights) Act, 2006, is a key piece of forest legislation passed in India on</w:t>
      </w:r>
      <w:r w:rsidR="000F548D">
        <w:rPr>
          <w:rFonts w:ascii="Times New Roman" w:hAnsi="Times New Roman"/>
          <w:sz w:val="24"/>
          <w:szCs w:val="24"/>
        </w:rPr>
        <w:t xml:space="preserve"> </w:t>
      </w:r>
      <w:r w:rsidRPr="00245AD7">
        <w:rPr>
          <w:rFonts w:ascii="Times New Roman" w:hAnsi="Times New Roman"/>
          <w:sz w:val="24"/>
          <w:szCs w:val="24"/>
        </w:rPr>
        <w:t xml:space="preserve">December </w:t>
      </w:r>
      <w:r w:rsidR="0001692A" w:rsidRPr="00245AD7">
        <w:rPr>
          <w:rFonts w:ascii="Times New Roman" w:hAnsi="Times New Roman"/>
          <w:sz w:val="24"/>
          <w:szCs w:val="24"/>
        </w:rPr>
        <w:t xml:space="preserve">18, </w:t>
      </w:r>
      <w:r w:rsidRPr="00245AD7">
        <w:rPr>
          <w:rFonts w:ascii="Times New Roman" w:hAnsi="Times New Roman"/>
          <w:sz w:val="24"/>
          <w:szCs w:val="24"/>
        </w:rPr>
        <w:t>2006. It has also been called the Forest Rights Act, the Tribal Rights Act, the Tribal Bill, and the Tribal Land Act. The</w:t>
      </w:r>
      <w:r w:rsidR="00AA60A0">
        <w:rPr>
          <w:rFonts w:ascii="Times New Roman" w:hAnsi="Times New Roman"/>
          <w:sz w:val="24"/>
          <w:szCs w:val="24"/>
        </w:rPr>
        <w:t xml:space="preserve"> speaker stated that the</w:t>
      </w:r>
      <w:r w:rsidRPr="00245AD7">
        <w:rPr>
          <w:rFonts w:ascii="Times New Roman" w:hAnsi="Times New Roman"/>
          <w:sz w:val="24"/>
          <w:szCs w:val="24"/>
        </w:rPr>
        <w:t xml:space="preserve"> law concerns the rights of forest-dwelling communities to land and other resources, denied to them over decades as a result of the continuance of colonial forest laws in India.  </w:t>
      </w:r>
    </w:p>
    <w:p w:rsidR="0001692A" w:rsidRPr="00245AD7" w:rsidRDefault="0001692A" w:rsidP="00BA6322">
      <w:pPr>
        <w:jc w:val="both"/>
        <w:rPr>
          <w:rFonts w:ascii="Times New Roman" w:hAnsi="Times New Roman"/>
          <w:sz w:val="24"/>
          <w:szCs w:val="24"/>
        </w:rPr>
      </w:pPr>
    </w:p>
    <w:p w:rsidR="0001692A" w:rsidRPr="00245AD7" w:rsidRDefault="0001692A" w:rsidP="00BA6322">
      <w:pPr>
        <w:jc w:val="both"/>
        <w:rPr>
          <w:rFonts w:ascii="Times New Roman" w:hAnsi="Times New Roman"/>
          <w:sz w:val="24"/>
          <w:szCs w:val="24"/>
        </w:rPr>
      </w:pPr>
    </w:p>
    <w:p w:rsidR="0075589D" w:rsidRDefault="0075589D" w:rsidP="00BA6322">
      <w:pPr>
        <w:jc w:val="both"/>
        <w:rPr>
          <w:rFonts w:ascii="Times New Roman" w:hAnsi="Times New Roman"/>
          <w:sz w:val="24"/>
          <w:szCs w:val="24"/>
        </w:rPr>
      </w:pPr>
    </w:p>
    <w:p w:rsidR="0075589D" w:rsidRDefault="0075589D" w:rsidP="00BA6322">
      <w:pPr>
        <w:jc w:val="both"/>
        <w:rPr>
          <w:rFonts w:ascii="Times New Roman" w:hAnsi="Times New Roman"/>
          <w:sz w:val="24"/>
          <w:szCs w:val="24"/>
        </w:rPr>
      </w:pPr>
    </w:p>
    <w:p w:rsidR="0001692A" w:rsidRPr="00245AD7" w:rsidRDefault="00BA6322" w:rsidP="00BA6322">
      <w:pPr>
        <w:jc w:val="both"/>
        <w:rPr>
          <w:rFonts w:ascii="Times New Roman" w:hAnsi="Times New Roman"/>
          <w:sz w:val="24"/>
          <w:szCs w:val="24"/>
        </w:rPr>
      </w:pPr>
      <w:r w:rsidRPr="00245AD7">
        <w:rPr>
          <w:rFonts w:ascii="Times New Roman" w:hAnsi="Times New Roman"/>
          <w:sz w:val="24"/>
          <w:szCs w:val="24"/>
        </w:rPr>
        <w:t xml:space="preserve">He discussed about the rights which are included in the Act </w:t>
      </w:r>
      <w:r w:rsidR="0001692A" w:rsidRPr="00245AD7">
        <w:rPr>
          <w:rFonts w:ascii="Times New Roman" w:hAnsi="Times New Roman"/>
          <w:sz w:val="24"/>
          <w:szCs w:val="24"/>
        </w:rPr>
        <w:t>(mentioned below)</w:t>
      </w:r>
    </w:p>
    <w:p w:rsidR="0001692A" w:rsidRPr="00245AD7" w:rsidRDefault="0001692A" w:rsidP="00BA6322">
      <w:pPr>
        <w:jc w:val="both"/>
        <w:rPr>
          <w:rFonts w:ascii="Times New Roman" w:hAnsi="Times New Roman"/>
          <w:sz w:val="24"/>
          <w:szCs w:val="24"/>
        </w:rPr>
      </w:pPr>
    </w:p>
    <w:p w:rsidR="00BA6322" w:rsidRPr="00245AD7" w:rsidRDefault="00BA6322" w:rsidP="0001692A">
      <w:pPr>
        <w:pStyle w:val="ListParagraph"/>
        <w:numPr>
          <w:ilvl w:val="0"/>
          <w:numId w:val="5"/>
        </w:numPr>
        <w:jc w:val="both"/>
        <w:rPr>
          <w:rFonts w:ascii="Times New Roman" w:hAnsi="Times New Roman"/>
          <w:sz w:val="24"/>
          <w:szCs w:val="24"/>
        </w:rPr>
      </w:pPr>
      <w:r w:rsidRPr="00245AD7">
        <w:rPr>
          <w:rFonts w:ascii="Times New Roman" w:hAnsi="Times New Roman"/>
          <w:b/>
          <w:bCs/>
          <w:sz w:val="24"/>
          <w:szCs w:val="24"/>
        </w:rPr>
        <w:t xml:space="preserve">Title </w:t>
      </w:r>
      <w:r w:rsidR="0001692A" w:rsidRPr="00245AD7">
        <w:rPr>
          <w:rFonts w:ascii="Times New Roman" w:hAnsi="Times New Roman"/>
          <w:b/>
          <w:bCs/>
          <w:sz w:val="24"/>
          <w:szCs w:val="24"/>
        </w:rPr>
        <w:t>R</w:t>
      </w:r>
      <w:r w:rsidRPr="00245AD7">
        <w:rPr>
          <w:rFonts w:ascii="Times New Roman" w:hAnsi="Times New Roman"/>
          <w:b/>
          <w:bCs/>
          <w:sz w:val="24"/>
          <w:szCs w:val="24"/>
        </w:rPr>
        <w:t>ights</w:t>
      </w:r>
      <w:r w:rsidRPr="00245AD7">
        <w:rPr>
          <w:rFonts w:ascii="Times New Roman" w:hAnsi="Times New Roman"/>
          <w:sz w:val="24"/>
          <w:szCs w:val="24"/>
        </w:rPr>
        <w:t xml:space="preserve"> - </w:t>
      </w:r>
      <w:r w:rsidR="0075589D">
        <w:rPr>
          <w:rFonts w:ascii="Times New Roman" w:hAnsi="Times New Roman"/>
          <w:sz w:val="24"/>
          <w:szCs w:val="24"/>
        </w:rPr>
        <w:t>O</w:t>
      </w:r>
      <w:r w:rsidRPr="00245AD7">
        <w:rPr>
          <w:rFonts w:ascii="Times New Roman" w:hAnsi="Times New Roman"/>
          <w:sz w:val="24"/>
          <w:szCs w:val="24"/>
        </w:rPr>
        <w:t xml:space="preserve">wnership to land that is being farmed by </w:t>
      </w:r>
      <w:r w:rsidR="0075589D">
        <w:rPr>
          <w:rFonts w:ascii="Times New Roman" w:hAnsi="Times New Roman"/>
          <w:sz w:val="24"/>
          <w:szCs w:val="24"/>
        </w:rPr>
        <w:t>tribal</w:t>
      </w:r>
      <w:r w:rsidRPr="00245AD7">
        <w:rPr>
          <w:rFonts w:ascii="Times New Roman" w:hAnsi="Times New Roman"/>
          <w:sz w:val="24"/>
          <w:szCs w:val="24"/>
        </w:rPr>
        <w:t xml:space="preserve"> or forest dwellers as on 13 December 2005, subject to a maximum of </w:t>
      </w:r>
      <w:r w:rsidR="0001692A" w:rsidRPr="00245AD7">
        <w:rPr>
          <w:rFonts w:ascii="Times New Roman" w:hAnsi="Times New Roman"/>
          <w:sz w:val="24"/>
          <w:szCs w:val="24"/>
        </w:rPr>
        <w:t>four</w:t>
      </w:r>
      <w:r w:rsidRPr="00245AD7">
        <w:rPr>
          <w:rFonts w:ascii="Times New Roman" w:hAnsi="Times New Roman"/>
          <w:sz w:val="24"/>
          <w:szCs w:val="24"/>
        </w:rPr>
        <w:t xml:space="preserve"> hectares; ownership is only for land that is actually being cultivated by the concerned family as on that date, meaning that no new lands are granted.</w:t>
      </w:r>
    </w:p>
    <w:p w:rsidR="0001692A" w:rsidRPr="00245AD7" w:rsidRDefault="0001692A" w:rsidP="0001692A">
      <w:pPr>
        <w:pStyle w:val="ListParagraph"/>
        <w:ind w:left="780"/>
        <w:jc w:val="both"/>
        <w:rPr>
          <w:rFonts w:ascii="Times New Roman" w:hAnsi="Times New Roman"/>
          <w:sz w:val="24"/>
          <w:szCs w:val="24"/>
        </w:rPr>
      </w:pPr>
    </w:p>
    <w:p w:rsidR="0001692A" w:rsidRPr="00245AD7" w:rsidRDefault="0001692A" w:rsidP="0001692A">
      <w:pPr>
        <w:pStyle w:val="ListParagraph"/>
        <w:numPr>
          <w:ilvl w:val="0"/>
          <w:numId w:val="5"/>
        </w:numPr>
        <w:jc w:val="both"/>
        <w:rPr>
          <w:rFonts w:ascii="Times New Roman" w:hAnsi="Times New Roman"/>
          <w:sz w:val="24"/>
          <w:szCs w:val="24"/>
        </w:rPr>
      </w:pPr>
      <w:r w:rsidRPr="00245AD7">
        <w:rPr>
          <w:rFonts w:ascii="Times New Roman" w:hAnsi="Times New Roman"/>
          <w:b/>
          <w:bCs/>
          <w:sz w:val="24"/>
          <w:szCs w:val="24"/>
        </w:rPr>
        <w:t>Use Rights</w:t>
      </w:r>
      <w:r w:rsidRPr="00245AD7">
        <w:rPr>
          <w:rFonts w:ascii="Times New Roman" w:hAnsi="Times New Roman"/>
          <w:sz w:val="24"/>
          <w:szCs w:val="24"/>
        </w:rPr>
        <w:t xml:space="preserve"> - </w:t>
      </w:r>
      <w:r w:rsidR="0075589D">
        <w:rPr>
          <w:rFonts w:ascii="Times New Roman" w:hAnsi="Times New Roman"/>
          <w:sz w:val="24"/>
          <w:szCs w:val="24"/>
        </w:rPr>
        <w:t>T</w:t>
      </w:r>
      <w:r w:rsidRPr="00245AD7">
        <w:rPr>
          <w:rFonts w:ascii="Times New Roman" w:hAnsi="Times New Roman"/>
          <w:sz w:val="24"/>
          <w:szCs w:val="24"/>
        </w:rPr>
        <w:t>o minor forest produce (also including ownership), to grazing areas, to pastoralist routes, etc.</w:t>
      </w:r>
    </w:p>
    <w:p w:rsidR="0001692A" w:rsidRPr="00245AD7" w:rsidRDefault="0001692A" w:rsidP="0001692A">
      <w:pPr>
        <w:pStyle w:val="ListParagraph"/>
        <w:rPr>
          <w:rFonts w:ascii="Times New Roman" w:hAnsi="Times New Roman"/>
          <w:sz w:val="24"/>
          <w:szCs w:val="24"/>
        </w:rPr>
      </w:pPr>
    </w:p>
    <w:p w:rsidR="0001692A" w:rsidRPr="00245AD7" w:rsidRDefault="0001692A" w:rsidP="0001692A">
      <w:pPr>
        <w:pStyle w:val="ListParagraph"/>
        <w:ind w:left="780"/>
        <w:jc w:val="both"/>
        <w:rPr>
          <w:rFonts w:ascii="Times New Roman" w:hAnsi="Times New Roman"/>
          <w:sz w:val="24"/>
          <w:szCs w:val="24"/>
        </w:rPr>
      </w:pPr>
    </w:p>
    <w:p w:rsidR="0001692A" w:rsidRPr="00245AD7" w:rsidRDefault="0001692A" w:rsidP="0001692A">
      <w:pPr>
        <w:pStyle w:val="ListParagraph"/>
        <w:numPr>
          <w:ilvl w:val="0"/>
          <w:numId w:val="5"/>
        </w:numPr>
        <w:jc w:val="both"/>
        <w:rPr>
          <w:rFonts w:ascii="Times New Roman" w:hAnsi="Times New Roman"/>
          <w:sz w:val="24"/>
          <w:szCs w:val="24"/>
        </w:rPr>
      </w:pPr>
      <w:r w:rsidRPr="00245AD7">
        <w:rPr>
          <w:rFonts w:ascii="Times New Roman" w:hAnsi="Times New Roman"/>
          <w:b/>
          <w:bCs/>
          <w:sz w:val="24"/>
          <w:szCs w:val="24"/>
        </w:rPr>
        <w:t>Relief and Development Rights</w:t>
      </w:r>
      <w:r w:rsidRPr="00245AD7">
        <w:rPr>
          <w:rFonts w:ascii="Times New Roman" w:hAnsi="Times New Roman"/>
          <w:sz w:val="24"/>
          <w:szCs w:val="24"/>
        </w:rPr>
        <w:t xml:space="preserve"> - Rehabilitation in case of illegal eviction or forced displacement; and to basic amenities, subject to restrictions for forest protection.</w:t>
      </w:r>
    </w:p>
    <w:p w:rsidR="0001692A" w:rsidRPr="00245AD7" w:rsidRDefault="0001692A" w:rsidP="0001692A">
      <w:pPr>
        <w:pStyle w:val="ListParagraph"/>
        <w:ind w:left="780"/>
        <w:jc w:val="both"/>
        <w:rPr>
          <w:rFonts w:ascii="Times New Roman" w:hAnsi="Times New Roman"/>
          <w:sz w:val="24"/>
          <w:szCs w:val="24"/>
        </w:rPr>
      </w:pPr>
    </w:p>
    <w:p w:rsidR="0001692A" w:rsidRPr="00245AD7" w:rsidRDefault="0001692A" w:rsidP="0001692A">
      <w:pPr>
        <w:pStyle w:val="ListParagraph"/>
        <w:numPr>
          <w:ilvl w:val="0"/>
          <w:numId w:val="5"/>
        </w:numPr>
        <w:jc w:val="both"/>
        <w:rPr>
          <w:rFonts w:ascii="Times New Roman" w:hAnsi="Times New Roman"/>
          <w:sz w:val="24"/>
          <w:szCs w:val="24"/>
        </w:rPr>
      </w:pPr>
      <w:r w:rsidRPr="00245AD7">
        <w:rPr>
          <w:rFonts w:ascii="Times New Roman" w:hAnsi="Times New Roman"/>
          <w:b/>
          <w:bCs/>
          <w:sz w:val="24"/>
          <w:szCs w:val="24"/>
        </w:rPr>
        <w:t>Forest Management Rights</w:t>
      </w:r>
      <w:r w:rsidRPr="00245AD7">
        <w:rPr>
          <w:rFonts w:ascii="Times New Roman" w:hAnsi="Times New Roman"/>
          <w:sz w:val="24"/>
          <w:szCs w:val="24"/>
        </w:rPr>
        <w:t xml:space="preserve"> - </w:t>
      </w:r>
      <w:r w:rsidR="006C5EA7" w:rsidRPr="00245AD7">
        <w:rPr>
          <w:rFonts w:ascii="Times New Roman" w:hAnsi="Times New Roman"/>
          <w:sz w:val="24"/>
          <w:szCs w:val="24"/>
        </w:rPr>
        <w:t>T</w:t>
      </w:r>
      <w:r w:rsidRPr="00245AD7">
        <w:rPr>
          <w:rFonts w:ascii="Times New Roman" w:hAnsi="Times New Roman"/>
          <w:sz w:val="24"/>
          <w:szCs w:val="24"/>
        </w:rPr>
        <w:t>o protect forests and wildlife.</w:t>
      </w:r>
    </w:p>
    <w:p w:rsidR="0001692A" w:rsidRPr="00245AD7" w:rsidRDefault="0001692A" w:rsidP="0001692A">
      <w:pPr>
        <w:pStyle w:val="ListParagraph"/>
        <w:ind w:left="780"/>
        <w:jc w:val="both"/>
        <w:rPr>
          <w:rFonts w:ascii="Times New Roman" w:hAnsi="Times New Roman"/>
          <w:sz w:val="24"/>
          <w:szCs w:val="24"/>
        </w:rPr>
      </w:pPr>
    </w:p>
    <w:p w:rsidR="0001692A" w:rsidRPr="00245AD7" w:rsidRDefault="0001692A" w:rsidP="0001692A">
      <w:pPr>
        <w:jc w:val="both"/>
        <w:rPr>
          <w:rFonts w:ascii="Times New Roman" w:hAnsi="Times New Roman"/>
          <w:sz w:val="24"/>
          <w:szCs w:val="24"/>
        </w:rPr>
      </w:pPr>
    </w:p>
    <w:p w:rsidR="0001692A" w:rsidRPr="00245AD7" w:rsidRDefault="0001692A" w:rsidP="0001692A">
      <w:pPr>
        <w:jc w:val="both"/>
        <w:rPr>
          <w:rFonts w:ascii="Times New Roman" w:hAnsi="Times New Roman"/>
          <w:sz w:val="24"/>
          <w:szCs w:val="24"/>
        </w:rPr>
      </w:pPr>
    </w:p>
    <w:p w:rsidR="0001692A" w:rsidRPr="00245AD7" w:rsidRDefault="0001692A" w:rsidP="00BA6322">
      <w:pPr>
        <w:jc w:val="both"/>
        <w:rPr>
          <w:rFonts w:ascii="Times New Roman" w:hAnsi="Times New Roman"/>
          <w:sz w:val="24"/>
          <w:szCs w:val="24"/>
        </w:rPr>
      </w:pPr>
    </w:p>
    <w:p w:rsidR="0001692A" w:rsidRPr="00245AD7" w:rsidRDefault="0001692A" w:rsidP="00BA6322">
      <w:pPr>
        <w:jc w:val="both"/>
        <w:rPr>
          <w:rFonts w:ascii="Times New Roman" w:hAnsi="Times New Roman"/>
          <w:sz w:val="24"/>
          <w:szCs w:val="24"/>
        </w:rPr>
      </w:pPr>
    </w:p>
    <w:p w:rsidR="001215BC" w:rsidRPr="00245AD7" w:rsidRDefault="001215BC" w:rsidP="00BA6322">
      <w:pPr>
        <w:jc w:val="both"/>
        <w:rPr>
          <w:rFonts w:ascii="Times New Roman" w:hAnsi="Times New Roman"/>
          <w:b/>
          <w:sz w:val="24"/>
          <w:szCs w:val="24"/>
        </w:rPr>
      </w:pPr>
    </w:p>
    <w:p w:rsidR="001215BC" w:rsidRPr="00245AD7" w:rsidRDefault="001215BC" w:rsidP="00BA6322">
      <w:pPr>
        <w:jc w:val="both"/>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7C7BBE" w:rsidRDefault="007C7BBE" w:rsidP="007C7BBE">
      <w:pPr>
        <w:rPr>
          <w:rFonts w:ascii="Times New Roman" w:hAnsi="Times New Roman"/>
          <w:b/>
          <w:sz w:val="24"/>
          <w:szCs w:val="24"/>
        </w:rPr>
      </w:pPr>
    </w:p>
    <w:p w:rsidR="006C5EA7" w:rsidRPr="000F548D" w:rsidRDefault="00737FE3" w:rsidP="000F548D">
      <w:pPr>
        <w:ind w:left="720" w:firstLine="720"/>
        <w:rPr>
          <w:rFonts w:ascii="Arial Black" w:hAnsi="Arial Black"/>
          <w:b/>
          <w:sz w:val="36"/>
          <w:szCs w:val="36"/>
          <w:u w:val="single"/>
        </w:rPr>
      </w:pPr>
      <w:r w:rsidRPr="000F548D">
        <w:rPr>
          <w:rFonts w:ascii="Arial Black" w:hAnsi="Arial Black"/>
          <w:b/>
          <w:sz w:val="36"/>
          <w:szCs w:val="36"/>
          <w:u w:val="single"/>
        </w:rPr>
        <w:t>RECOMMENDATIONS</w:t>
      </w:r>
      <w:r w:rsidR="000F548D">
        <w:rPr>
          <w:rFonts w:ascii="Arial Black" w:hAnsi="Arial Black"/>
          <w:b/>
          <w:sz w:val="36"/>
          <w:szCs w:val="36"/>
          <w:u w:val="single"/>
        </w:rPr>
        <w:t xml:space="preserve"> </w:t>
      </w:r>
      <w:r w:rsidR="00245AD7" w:rsidRPr="000F548D">
        <w:rPr>
          <w:rFonts w:ascii="Arial Black" w:hAnsi="Arial Black"/>
          <w:b/>
          <w:sz w:val="36"/>
          <w:szCs w:val="36"/>
          <w:u w:val="single"/>
        </w:rPr>
        <w:t>&amp; ACTION PLAN</w:t>
      </w:r>
    </w:p>
    <w:p w:rsidR="0075589D" w:rsidRPr="00245AD7" w:rsidRDefault="0075589D" w:rsidP="0075589D">
      <w:pPr>
        <w:jc w:val="center"/>
        <w:rPr>
          <w:rFonts w:ascii="Times New Roman" w:hAnsi="Times New Roman"/>
          <w:b/>
          <w:sz w:val="28"/>
          <w:szCs w:val="28"/>
          <w:u w:val="single"/>
        </w:rPr>
      </w:pPr>
    </w:p>
    <w:p w:rsidR="006C5EA7" w:rsidRPr="00245AD7" w:rsidRDefault="006C5EA7" w:rsidP="00BA6322">
      <w:pPr>
        <w:jc w:val="both"/>
        <w:rPr>
          <w:rFonts w:ascii="Times New Roman" w:hAnsi="Times New Roman"/>
          <w:b/>
          <w:sz w:val="24"/>
          <w:szCs w:val="24"/>
        </w:rPr>
      </w:pPr>
    </w:p>
    <w:p w:rsidR="006C5EA7" w:rsidRPr="00245AD7" w:rsidRDefault="00BA6322" w:rsidP="00737FE3">
      <w:pPr>
        <w:pStyle w:val="ListParagraph"/>
        <w:numPr>
          <w:ilvl w:val="0"/>
          <w:numId w:val="7"/>
        </w:numPr>
        <w:jc w:val="both"/>
        <w:rPr>
          <w:rFonts w:ascii="Times New Roman" w:hAnsi="Times New Roman"/>
          <w:sz w:val="24"/>
          <w:szCs w:val="24"/>
        </w:rPr>
      </w:pPr>
      <w:r w:rsidRPr="00245AD7">
        <w:rPr>
          <w:rFonts w:ascii="Times New Roman" w:hAnsi="Times New Roman"/>
          <w:sz w:val="24"/>
          <w:szCs w:val="24"/>
        </w:rPr>
        <w:t xml:space="preserve">Narahari Barmanis from Belpahari. He </w:t>
      </w:r>
      <w:r w:rsidR="009F1DA7" w:rsidRPr="00245AD7">
        <w:rPr>
          <w:rFonts w:ascii="Times New Roman" w:hAnsi="Times New Roman"/>
          <w:sz w:val="24"/>
          <w:szCs w:val="24"/>
        </w:rPr>
        <w:t xml:space="preserve">has been </w:t>
      </w:r>
      <w:r w:rsidRPr="00245AD7">
        <w:rPr>
          <w:rFonts w:ascii="Times New Roman" w:hAnsi="Times New Roman"/>
          <w:sz w:val="24"/>
          <w:szCs w:val="24"/>
        </w:rPr>
        <w:t>residing</w:t>
      </w:r>
      <w:r w:rsidR="009F1DA7" w:rsidRPr="00245AD7">
        <w:rPr>
          <w:rFonts w:ascii="Times New Roman" w:hAnsi="Times New Roman"/>
          <w:sz w:val="24"/>
          <w:szCs w:val="24"/>
        </w:rPr>
        <w:t xml:space="preserve"> there</w:t>
      </w:r>
      <w:r w:rsidRPr="00245AD7">
        <w:rPr>
          <w:rFonts w:ascii="Times New Roman" w:hAnsi="Times New Roman"/>
          <w:sz w:val="24"/>
          <w:szCs w:val="24"/>
        </w:rPr>
        <w:t xml:space="preserve"> for many years</w:t>
      </w:r>
      <w:r w:rsidR="009F1DA7" w:rsidRPr="00245AD7">
        <w:rPr>
          <w:rFonts w:ascii="Times New Roman" w:hAnsi="Times New Roman"/>
          <w:sz w:val="24"/>
          <w:szCs w:val="24"/>
        </w:rPr>
        <w:t xml:space="preserve"> bu</w:t>
      </w:r>
      <w:r w:rsidRPr="00245AD7">
        <w:rPr>
          <w:rFonts w:ascii="Times New Roman" w:hAnsi="Times New Roman"/>
          <w:sz w:val="24"/>
          <w:szCs w:val="24"/>
        </w:rPr>
        <w:t xml:space="preserve">t record is </w:t>
      </w:r>
      <w:r w:rsidR="009F1DA7" w:rsidRPr="00245AD7">
        <w:rPr>
          <w:rFonts w:ascii="Times New Roman" w:hAnsi="Times New Roman"/>
          <w:sz w:val="24"/>
          <w:szCs w:val="24"/>
        </w:rPr>
        <w:t xml:space="preserve">still </w:t>
      </w:r>
      <w:r w:rsidRPr="00245AD7">
        <w:rPr>
          <w:rFonts w:ascii="Times New Roman" w:hAnsi="Times New Roman"/>
          <w:sz w:val="24"/>
          <w:szCs w:val="24"/>
        </w:rPr>
        <w:t>not computerized till today.  He filed an application before the B.L &amp; L.R</w:t>
      </w:r>
      <w:r w:rsidR="009F1DA7" w:rsidRPr="00245AD7">
        <w:rPr>
          <w:rFonts w:ascii="Times New Roman" w:hAnsi="Times New Roman"/>
          <w:sz w:val="24"/>
          <w:szCs w:val="24"/>
        </w:rPr>
        <w:t>.</w:t>
      </w:r>
      <w:r w:rsidRPr="00245AD7">
        <w:rPr>
          <w:rFonts w:ascii="Times New Roman" w:hAnsi="Times New Roman"/>
          <w:sz w:val="24"/>
          <w:szCs w:val="24"/>
        </w:rPr>
        <w:t>O</w:t>
      </w:r>
      <w:r w:rsidR="009F1DA7" w:rsidRPr="00245AD7">
        <w:rPr>
          <w:rFonts w:ascii="Times New Roman" w:hAnsi="Times New Roman"/>
          <w:sz w:val="24"/>
          <w:szCs w:val="24"/>
        </w:rPr>
        <w:t>.</w:t>
      </w:r>
      <w:r w:rsidRPr="00245AD7">
        <w:rPr>
          <w:rFonts w:ascii="Times New Roman" w:hAnsi="Times New Roman"/>
          <w:sz w:val="24"/>
          <w:szCs w:val="24"/>
        </w:rPr>
        <w:t xml:space="preserve"> and the office also fixed a date for  hearing. But till today the matter is not taken up for hearing.</w:t>
      </w:r>
      <w:r w:rsidR="00737FE3" w:rsidRPr="00245AD7">
        <w:rPr>
          <w:rFonts w:ascii="Times New Roman" w:hAnsi="Times New Roman"/>
          <w:sz w:val="24"/>
          <w:szCs w:val="24"/>
        </w:rPr>
        <w:t xml:space="preserve"> HRLN has advised </w:t>
      </w:r>
      <w:r w:rsidR="006C5EA7" w:rsidRPr="00245AD7">
        <w:rPr>
          <w:rFonts w:ascii="Times New Roman" w:hAnsi="Times New Roman"/>
          <w:sz w:val="24"/>
          <w:szCs w:val="24"/>
        </w:rPr>
        <w:t>to</w:t>
      </w:r>
      <w:r w:rsidR="00737FE3" w:rsidRPr="00245AD7">
        <w:rPr>
          <w:rFonts w:ascii="Times New Roman" w:hAnsi="Times New Roman"/>
          <w:sz w:val="24"/>
          <w:szCs w:val="24"/>
        </w:rPr>
        <w:t xml:space="preserve"> inform to the B.</w:t>
      </w:r>
      <w:r w:rsidR="006C5EA7" w:rsidRPr="00245AD7">
        <w:rPr>
          <w:rFonts w:ascii="Times New Roman" w:hAnsi="Times New Roman"/>
          <w:sz w:val="24"/>
          <w:szCs w:val="24"/>
        </w:rPr>
        <w:t>L</w:t>
      </w:r>
      <w:r w:rsidR="00737FE3" w:rsidRPr="00245AD7">
        <w:rPr>
          <w:rFonts w:ascii="Times New Roman" w:hAnsi="Times New Roman"/>
          <w:sz w:val="24"/>
          <w:szCs w:val="24"/>
        </w:rPr>
        <w:t>.</w:t>
      </w:r>
      <w:r w:rsidR="006C5EA7" w:rsidRPr="00245AD7">
        <w:rPr>
          <w:rFonts w:ascii="Times New Roman" w:hAnsi="Times New Roman"/>
          <w:sz w:val="24"/>
          <w:szCs w:val="24"/>
        </w:rPr>
        <w:t>&amp; L</w:t>
      </w:r>
      <w:r w:rsidR="00737FE3" w:rsidRPr="00245AD7">
        <w:rPr>
          <w:rFonts w:ascii="Times New Roman" w:hAnsi="Times New Roman"/>
          <w:sz w:val="24"/>
          <w:szCs w:val="24"/>
        </w:rPr>
        <w:t>.</w:t>
      </w:r>
      <w:r w:rsidR="006C5EA7" w:rsidRPr="00245AD7">
        <w:rPr>
          <w:rFonts w:ascii="Times New Roman" w:hAnsi="Times New Roman"/>
          <w:sz w:val="24"/>
          <w:szCs w:val="24"/>
        </w:rPr>
        <w:t>R</w:t>
      </w:r>
      <w:r w:rsidR="00737FE3" w:rsidRPr="00245AD7">
        <w:rPr>
          <w:rFonts w:ascii="Times New Roman" w:hAnsi="Times New Roman"/>
          <w:sz w:val="24"/>
          <w:szCs w:val="24"/>
        </w:rPr>
        <w:t>.</w:t>
      </w:r>
      <w:r w:rsidR="006C5EA7" w:rsidRPr="00245AD7">
        <w:rPr>
          <w:rFonts w:ascii="Times New Roman" w:hAnsi="Times New Roman"/>
          <w:sz w:val="24"/>
          <w:szCs w:val="24"/>
        </w:rPr>
        <w:t>O</w:t>
      </w:r>
      <w:r w:rsidR="00737FE3" w:rsidRPr="00245AD7">
        <w:rPr>
          <w:rFonts w:ascii="Times New Roman" w:hAnsi="Times New Roman"/>
          <w:sz w:val="24"/>
          <w:szCs w:val="24"/>
        </w:rPr>
        <w:t>.</w:t>
      </w:r>
      <w:r w:rsidR="006C5EA7" w:rsidRPr="00245AD7">
        <w:rPr>
          <w:rFonts w:ascii="Times New Roman" w:hAnsi="Times New Roman"/>
          <w:sz w:val="24"/>
          <w:szCs w:val="24"/>
        </w:rPr>
        <w:t xml:space="preserve"> and after that HRLN </w:t>
      </w:r>
      <w:r w:rsidR="00737FE3" w:rsidRPr="00245AD7">
        <w:rPr>
          <w:rFonts w:ascii="Times New Roman" w:hAnsi="Times New Roman"/>
          <w:sz w:val="24"/>
          <w:szCs w:val="24"/>
        </w:rPr>
        <w:t xml:space="preserve">will </w:t>
      </w:r>
      <w:r w:rsidR="006C5EA7" w:rsidRPr="00245AD7">
        <w:rPr>
          <w:rFonts w:ascii="Times New Roman" w:hAnsi="Times New Roman"/>
          <w:sz w:val="24"/>
          <w:szCs w:val="24"/>
        </w:rPr>
        <w:t>file a writ petition.</w:t>
      </w:r>
    </w:p>
    <w:p w:rsidR="006C5EA7" w:rsidRPr="00245AD7" w:rsidRDefault="006C5EA7" w:rsidP="00245AD7">
      <w:pPr>
        <w:jc w:val="both"/>
        <w:rPr>
          <w:rFonts w:ascii="Times New Roman" w:hAnsi="Times New Roman"/>
          <w:sz w:val="24"/>
          <w:szCs w:val="24"/>
        </w:rPr>
      </w:pPr>
    </w:p>
    <w:p w:rsidR="00BA6322" w:rsidRPr="00245AD7" w:rsidRDefault="006C5EA7" w:rsidP="00737FE3">
      <w:pPr>
        <w:pStyle w:val="ListParagraph"/>
        <w:numPr>
          <w:ilvl w:val="0"/>
          <w:numId w:val="7"/>
        </w:numPr>
        <w:jc w:val="both"/>
        <w:rPr>
          <w:rFonts w:ascii="Times New Roman" w:hAnsi="Times New Roman"/>
          <w:sz w:val="24"/>
          <w:szCs w:val="24"/>
        </w:rPr>
      </w:pPr>
      <w:r w:rsidRPr="00245AD7">
        <w:rPr>
          <w:rFonts w:ascii="Times New Roman" w:hAnsi="Times New Roman"/>
          <w:sz w:val="24"/>
          <w:szCs w:val="24"/>
        </w:rPr>
        <w:t xml:space="preserve">Dilip Pramanik has been residing for many years in a khas land and now he has constructed a house over the said land. </w:t>
      </w:r>
      <w:r w:rsidR="00F36D4B">
        <w:rPr>
          <w:rFonts w:ascii="Times New Roman" w:hAnsi="Times New Roman"/>
          <w:sz w:val="24"/>
          <w:szCs w:val="24"/>
        </w:rPr>
        <w:t>T</w:t>
      </w:r>
      <w:r w:rsidRPr="00245AD7">
        <w:rPr>
          <w:rFonts w:ascii="Times New Roman" w:hAnsi="Times New Roman"/>
          <w:sz w:val="24"/>
          <w:szCs w:val="24"/>
        </w:rPr>
        <w:t xml:space="preserve">he Police </w:t>
      </w:r>
      <w:r w:rsidR="00B017F2" w:rsidRPr="00245AD7">
        <w:rPr>
          <w:rFonts w:ascii="Times New Roman" w:hAnsi="Times New Roman"/>
          <w:sz w:val="24"/>
          <w:szCs w:val="24"/>
        </w:rPr>
        <w:t xml:space="preserve">is </w:t>
      </w:r>
      <w:r w:rsidRPr="00245AD7">
        <w:rPr>
          <w:rFonts w:ascii="Times New Roman" w:hAnsi="Times New Roman"/>
          <w:sz w:val="24"/>
          <w:szCs w:val="24"/>
        </w:rPr>
        <w:t>threat</w:t>
      </w:r>
      <w:r w:rsidR="00B017F2" w:rsidRPr="00245AD7">
        <w:rPr>
          <w:rFonts w:ascii="Times New Roman" w:hAnsi="Times New Roman"/>
          <w:sz w:val="24"/>
          <w:szCs w:val="24"/>
        </w:rPr>
        <w:t>ening</w:t>
      </w:r>
      <w:r w:rsidRPr="00245AD7">
        <w:rPr>
          <w:rFonts w:ascii="Times New Roman" w:hAnsi="Times New Roman"/>
          <w:sz w:val="24"/>
          <w:szCs w:val="24"/>
        </w:rPr>
        <w:t xml:space="preserve"> him for vacating the land and he also said that a notice had served him but he did not receive it.</w:t>
      </w:r>
      <w:r w:rsidR="00F36D4B">
        <w:rPr>
          <w:rFonts w:ascii="Times New Roman" w:hAnsi="Times New Roman"/>
          <w:sz w:val="24"/>
          <w:szCs w:val="24"/>
        </w:rPr>
        <w:t xml:space="preserve">It has been decided that the client is to visit the HRLN Kolkata office to discuss his matter in details with the unit lawyers and the case be filed in the respective court. </w:t>
      </w:r>
    </w:p>
    <w:p w:rsidR="006C5EA7" w:rsidRPr="00245AD7" w:rsidRDefault="006C5EA7" w:rsidP="006C5EA7">
      <w:pPr>
        <w:pStyle w:val="ListParagraph"/>
        <w:jc w:val="both"/>
        <w:rPr>
          <w:rFonts w:ascii="Times New Roman" w:hAnsi="Times New Roman"/>
          <w:sz w:val="24"/>
          <w:szCs w:val="24"/>
        </w:rPr>
      </w:pPr>
    </w:p>
    <w:p w:rsidR="006C5EA7" w:rsidRPr="00245AD7" w:rsidRDefault="006C5EA7" w:rsidP="00B017F2">
      <w:pPr>
        <w:pStyle w:val="ListParagraph"/>
        <w:numPr>
          <w:ilvl w:val="0"/>
          <w:numId w:val="7"/>
        </w:numPr>
        <w:jc w:val="both"/>
        <w:rPr>
          <w:rFonts w:ascii="Times New Roman" w:hAnsi="Times New Roman"/>
          <w:sz w:val="24"/>
          <w:szCs w:val="24"/>
        </w:rPr>
      </w:pPr>
      <w:r w:rsidRPr="00245AD7">
        <w:rPr>
          <w:rFonts w:ascii="Times New Roman" w:hAnsi="Times New Roman"/>
          <w:sz w:val="24"/>
          <w:szCs w:val="24"/>
        </w:rPr>
        <w:t>Rabindra Nayek is residing at Jambani. He has been residing from 1975  in a khas land and but till now he did not get Patta.</w:t>
      </w:r>
      <w:r w:rsidR="00B017F2" w:rsidRPr="00245AD7">
        <w:rPr>
          <w:rFonts w:ascii="Times New Roman" w:hAnsi="Times New Roman"/>
          <w:sz w:val="24"/>
          <w:szCs w:val="24"/>
        </w:rPr>
        <w:t xml:space="preserve"> HRLN has a</w:t>
      </w:r>
      <w:r w:rsidRPr="00245AD7">
        <w:rPr>
          <w:rFonts w:ascii="Times New Roman" w:hAnsi="Times New Roman"/>
          <w:sz w:val="24"/>
          <w:szCs w:val="24"/>
        </w:rPr>
        <w:t>dvi</w:t>
      </w:r>
      <w:r w:rsidR="00B017F2" w:rsidRPr="00245AD7">
        <w:rPr>
          <w:rFonts w:ascii="Times New Roman" w:hAnsi="Times New Roman"/>
          <w:sz w:val="24"/>
          <w:szCs w:val="24"/>
        </w:rPr>
        <w:t xml:space="preserve">sedand connected </w:t>
      </w:r>
      <w:r w:rsidRPr="00245AD7">
        <w:rPr>
          <w:rFonts w:ascii="Times New Roman" w:hAnsi="Times New Roman"/>
          <w:sz w:val="24"/>
          <w:szCs w:val="24"/>
        </w:rPr>
        <w:t>him</w:t>
      </w:r>
      <w:r w:rsidR="005B7EE6">
        <w:rPr>
          <w:rFonts w:ascii="Times New Roman" w:hAnsi="Times New Roman"/>
          <w:sz w:val="24"/>
          <w:szCs w:val="24"/>
        </w:rPr>
        <w:t xml:space="preserve"> with the respective authorities</w:t>
      </w:r>
      <w:r w:rsidRPr="00245AD7">
        <w:rPr>
          <w:rFonts w:ascii="Times New Roman" w:hAnsi="Times New Roman"/>
          <w:sz w:val="24"/>
          <w:szCs w:val="24"/>
        </w:rPr>
        <w:t xml:space="preserve"> to make proper representation </w:t>
      </w:r>
      <w:r w:rsidR="005B7EE6">
        <w:rPr>
          <w:rFonts w:ascii="Times New Roman" w:hAnsi="Times New Roman"/>
          <w:sz w:val="24"/>
          <w:szCs w:val="24"/>
        </w:rPr>
        <w:t>with all the necessary documents.</w:t>
      </w:r>
    </w:p>
    <w:p w:rsidR="006C5EA7" w:rsidRPr="00245AD7" w:rsidRDefault="006C5EA7" w:rsidP="006C5EA7">
      <w:pPr>
        <w:jc w:val="both"/>
        <w:rPr>
          <w:rFonts w:ascii="Times New Roman" w:hAnsi="Times New Roman"/>
          <w:sz w:val="24"/>
          <w:szCs w:val="24"/>
        </w:rPr>
      </w:pPr>
    </w:p>
    <w:p w:rsidR="00BA6322" w:rsidRPr="00245AD7" w:rsidRDefault="00BA6322" w:rsidP="00B017F2">
      <w:pPr>
        <w:pStyle w:val="ListParagraph"/>
        <w:numPr>
          <w:ilvl w:val="0"/>
          <w:numId w:val="7"/>
        </w:numPr>
        <w:jc w:val="both"/>
        <w:rPr>
          <w:rFonts w:ascii="Times New Roman" w:hAnsi="Times New Roman"/>
          <w:sz w:val="24"/>
          <w:szCs w:val="24"/>
        </w:rPr>
      </w:pPr>
      <w:r w:rsidRPr="00245AD7">
        <w:rPr>
          <w:rFonts w:ascii="Times New Roman" w:hAnsi="Times New Roman"/>
          <w:sz w:val="24"/>
          <w:szCs w:val="24"/>
        </w:rPr>
        <w:t xml:space="preserve">Sambhunath Mallickis from Jhargram. He has a patta land but some local people trying to make club and </w:t>
      </w:r>
      <w:r w:rsidR="009F1DA7" w:rsidRPr="00245AD7">
        <w:rPr>
          <w:rFonts w:ascii="Times New Roman" w:hAnsi="Times New Roman"/>
          <w:sz w:val="24"/>
          <w:szCs w:val="24"/>
        </w:rPr>
        <w:t xml:space="preserve">keeps </w:t>
      </w:r>
      <w:r w:rsidRPr="00245AD7">
        <w:rPr>
          <w:rFonts w:ascii="Times New Roman" w:hAnsi="Times New Roman"/>
          <w:sz w:val="24"/>
          <w:szCs w:val="24"/>
        </w:rPr>
        <w:t>threatening him.</w:t>
      </w:r>
      <w:r w:rsidR="00B017F2" w:rsidRPr="00245AD7">
        <w:rPr>
          <w:rFonts w:ascii="Times New Roman" w:hAnsi="Times New Roman"/>
          <w:sz w:val="24"/>
          <w:szCs w:val="24"/>
        </w:rPr>
        <w:t xml:space="preserve"> HRLN</w:t>
      </w:r>
      <w:r w:rsidR="00BA09F7" w:rsidRPr="00245AD7">
        <w:rPr>
          <w:rFonts w:ascii="Times New Roman" w:hAnsi="Times New Roman"/>
          <w:sz w:val="24"/>
          <w:szCs w:val="24"/>
        </w:rPr>
        <w:t xml:space="preserve"> is looking into matter and has connected with concerned </w:t>
      </w:r>
      <w:r w:rsidRPr="00245AD7">
        <w:rPr>
          <w:rFonts w:ascii="Times New Roman" w:hAnsi="Times New Roman"/>
          <w:sz w:val="24"/>
          <w:szCs w:val="24"/>
        </w:rPr>
        <w:t>Police</w:t>
      </w:r>
      <w:r w:rsidR="00BA09F7" w:rsidRPr="00245AD7">
        <w:rPr>
          <w:rFonts w:ascii="Times New Roman" w:hAnsi="Times New Roman"/>
          <w:sz w:val="24"/>
          <w:szCs w:val="24"/>
        </w:rPr>
        <w:t xml:space="preserve"> officials of the area</w:t>
      </w:r>
      <w:r w:rsidR="005B7EE6">
        <w:rPr>
          <w:rFonts w:ascii="Times New Roman" w:hAnsi="Times New Roman"/>
          <w:sz w:val="24"/>
          <w:szCs w:val="24"/>
        </w:rPr>
        <w:t xml:space="preserve"> to look into the matter.</w:t>
      </w:r>
    </w:p>
    <w:p w:rsidR="001215BC" w:rsidRPr="00245AD7" w:rsidRDefault="001215BC" w:rsidP="00BA6322">
      <w:pPr>
        <w:jc w:val="both"/>
        <w:rPr>
          <w:rFonts w:ascii="Times New Roman" w:hAnsi="Times New Roman"/>
          <w:b/>
          <w:bCs/>
          <w:sz w:val="24"/>
          <w:szCs w:val="24"/>
        </w:rPr>
      </w:pPr>
    </w:p>
    <w:p w:rsidR="001215BC" w:rsidRPr="00245AD7" w:rsidRDefault="001215BC" w:rsidP="00BA6322">
      <w:pPr>
        <w:jc w:val="both"/>
        <w:rPr>
          <w:rFonts w:ascii="Times New Roman" w:hAnsi="Times New Roman"/>
          <w:b/>
          <w:bCs/>
          <w:sz w:val="24"/>
          <w:szCs w:val="24"/>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495A64" w:rsidRDefault="00495A64" w:rsidP="007C7BBE">
      <w:pPr>
        <w:jc w:val="center"/>
        <w:rPr>
          <w:rFonts w:ascii="Times New Roman" w:hAnsi="Times New Roman"/>
          <w:b/>
          <w:bCs/>
          <w:sz w:val="28"/>
          <w:szCs w:val="28"/>
        </w:rPr>
      </w:pPr>
    </w:p>
    <w:p w:rsidR="007D1202" w:rsidRDefault="000F548D" w:rsidP="000F548D">
      <w:pPr>
        <w:rPr>
          <w:rFonts w:ascii="Arial Black" w:hAnsi="Arial Black"/>
          <w:b/>
          <w:bCs/>
          <w:sz w:val="36"/>
          <w:szCs w:val="36"/>
        </w:rPr>
      </w:pPr>
      <w:r>
        <w:rPr>
          <w:rFonts w:ascii="Arial Black" w:hAnsi="Arial Black"/>
          <w:b/>
          <w:bCs/>
          <w:sz w:val="36"/>
          <w:szCs w:val="36"/>
        </w:rPr>
        <w:t xml:space="preserve">                        </w:t>
      </w:r>
    </w:p>
    <w:p w:rsidR="007D1202" w:rsidRDefault="007D1202" w:rsidP="000F548D">
      <w:pPr>
        <w:rPr>
          <w:rFonts w:ascii="Arial Black" w:hAnsi="Arial Black"/>
          <w:b/>
          <w:bCs/>
          <w:sz w:val="36"/>
          <w:szCs w:val="36"/>
        </w:rPr>
      </w:pPr>
    </w:p>
    <w:p w:rsidR="00B2689B" w:rsidRPr="000F548D" w:rsidRDefault="00B2689B" w:rsidP="007D1202">
      <w:pPr>
        <w:ind w:left="2160" w:firstLine="720"/>
        <w:rPr>
          <w:rFonts w:ascii="Arial Black" w:hAnsi="Arial Black"/>
          <w:b/>
          <w:bCs/>
          <w:sz w:val="36"/>
          <w:szCs w:val="36"/>
        </w:rPr>
      </w:pPr>
      <w:r w:rsidRPr="000F548D">
        <w:rPr>
          <w:rFonts w:ascii="Arial Black" w:hAnsi="Arial Black"/>
          <w:b/>
          <w:bCs/>
          <w:sz w:val="36"/>
          <w:szCs w:val="36"/>
        </w:rPr>
        <w:t>INTERACTIVE SESSION</w:t>
      </w:r>
    </w:p>
    <w:p w:rsidR="00B2689B" w:rsidRPr="00245AD7" w:rsidRDefault="00B2689B" w:rsidP="00BA6322">
      <w:pPr>
        <w:jc w:val="both"/>
        <w:rPr>
          <w:rFonts w:ascii="Times New Roman" w:hAnsi="Times New Roman"/>
          <w:b/>
          <w:bCs/>
          <w:sz w:val="24"/>
          <w:szCs w:val="24"/>
        </w:rPr>
      </w:pPr>
    </w:p>
    <w:p w:rsidR="00B2689B" w:rsidRPr="00245AD7" w:rsidRDefault="00B2689B" w:rsidP="00BA6322">
      <w:pPr>
        <w:jc w:val="both"/>
        <w:rPr>
          <w:rFonts w:ascii="Times New Roman" w:hAnsi="Times New Roman"/>
          <w:b/>
          <w:bCs/>
          <w:sz w:val="24"/>
          <w:szCs w:val="24"/>
        </w:rPr>
      </w:pPr>
      <w:r w:rsidRPr="00245AD7">
        <w:rPr>
          <w:rFonts w:ascii="Times New Roman" w:hAnsi="Times New Roman"/>
          <w:sz w:val="24"/>
          <w:szCs w:val="24"/>
        </w:rPr>
        <w:t>An inter-active session was opened up for the audience. In this inter-active session, the participants who mainly belonged from the forest community raised various questions which were answered by the speakers of the meeting. There were other participants who came up with legal issues which they had faced and they also cleared doubts.</w:t>
      </w:r>
    </w:p>
    <w:p w:rsidR="009F1DA7" w:rsidRPr="00245AD7" w:rsidRDefault="009F1DA7" w:rsidP="00BA6322">
      <w:pPr>
        <w:jc w:val="both"/>
        <w:rPr>
          <w:rFonts w:ascii="Times New Roman" w:hAnsi="Times New Roman"/>
          <w:b/>
          <w:bCs/>
          <w:sz w:val="24"/>
          <w:szCs w:val="24"/>
        </w:rPr>
      </w:pPr>
    </w:p>
    <w:p w:rsidR="00B2689B" w:rsidRPr="00245AD7" w:rsidRDefault="00B2689B" w:rsidP="00BA6322">
      <w:pPr>
        <w:jc w:val="both"/>
        <w:rPr>
          <w:rFonts w:ascii="Times New Roman" w:hAnsi="Times New Roman"/>
          <w:b/>
          <w:bCs/>
          <w:sz w:val="24"/>
          <w:szCs w:val="24"/>
        </w:rPr>
      </w:pPr>
    </w:p>
    <w:p w:rsidR="00B2689B" w:rsidRPr="00245AD7" w:rsidRDefault="00B2689B" w:rsidP="00BA6322">
      <w:pPr>
        <w:jc w:val="both"/>
        <w:rPr>
          <w:rFonts w:ascii="Times New Roman" w:hAnsi="Times New Roman"/>
          <w:b/>
          <w:bCs/>
          <w:sz w:val="24"/>
          <w:szCs w:val="24"/>
        </w:rPr>
      </w:pPr>
    </w:p>
    <w:p w:rsidR="009F1DA7" w:rsidRPr="00245AD7" w:rsidRDefault="009F1DA7" w:rsidP="00B2689B">
      <w:pPr>
        <w:jc w:val="both"/>
        <w:rPr>
          <w:rFonts w:ascii="Times New Roman" w:hAnsi="Times New Roman"/>
          <w:b/>
          <w:bCs/>
          <w:sz w:val="24"/>
          <w:szCs w:val="24"/>
        </w:rPr>
      </w:pPr>
    </w:p>
    <w:p w:rsidR="009F1DA7" w:rsidRPr="00245AD7" w:rsidRDefault="009F1DA7" w:rsidP="002B73EB">
      <w:pPr>
        <w:jc w:val="right"/>
        <w:rPr>
          <w:rFonts w:asciiTheme="majorHAnsi" w:eastAsia="Times New Roman" w:hAnsiTheme="majorHAnsi" w:cstheme="majorHAnsi"/>
          <w:b/>
          <w:i/>
          <w:sz w:val="24"/>
          <w:szCs w:val="24"/>
        </w:rPr>
      </w:pPr>
    </w:p>
    <w:p w:rsidR="009F1DA7" w:rsidRPr="00245AD7" w:rsidRDefault="009F1DA7" w:rsidP="002B73EB">
      <w:pPr>
        <w:jc w:val="right"/>
        <w:rPr>
          <w:rFonts w:asciiTheme="majorHAnsi" w:eastAsia="Times New Roman" w:hAnsiTheme="majorHAnsi" w:cstheme="majorHAnsi"/>
          <w:b/>
          <w:i/>
          <w:sz w:val="24"/>
          <w:szCs w:val="24"/>
        </w:rPr>
      </w:pPr>
    </w:p>
    <w:p w:rsidR="00BA09F7" w:rsidRPr="00245AD7" w:rsidRDefault="00BA09F7" w:rsidP="009F1DA7">
      <w:pPr>
        <w:jc w:val="center"/>
        <w:rPr>
          <w:rFonts w:asciiTheme="majorHAnsi" w:eastAsia="Times New Roman" w:hAnsiTheme="majorHAnsi" w:cstheme="majorHAnsi"/>
          <w:b/>
          <w:i/>
          <w:sz w:val="24"/>
          <w:szCs w:val="24"/>
        </w:rPr>
      </w:pPr>
    </w:p>
    <w:p w:rsidR="00BA09F7" w:rsidRPr="00245AD7" w:rsidRDefault="00BA09F7" w:rsidP="009F1DA7">
      <w:pPr>
        <w:jc w:val="center"/>
        <w:rPr>
          <w:rFonts w:asciiTheme="majorHAnsi" w:eastAsia="Times New Roman" w:hAnsiTheme="majorHAnsi" w:cstheme="majorHAnsi"/>
          <w:b/>
          <w:i/>
          <w:sz w:val="24"/>
          <w:szCs w:val="24"/>
        </w:rPr>
      </w:pPr>
    </w:p>
    <w:p w:rsidR="00BA09F7" w:rsidRPr="00245AD7" w:rsidRDefault="00BA09F7" w:rsidP="009F1DA7">
      <w:pPr>
        <w:jc w:val="center"/>
        <w:rPr>
          <w:rFonts w:asciiTheme="majorHAnsi" w:eastAsia="Times New Roman" w:hAnsiTheme="majorHAnsi" w:cstheme="majorHAnsi"/>
          <w:b/>
          <w:i/>
          <w:sz w:val="24"/>
          <w:szCs w:val="24"/>
        </w:rPr>
      </w:pPr>
    </w:p>
    <w:p w:rsidR="001215BC" w:rsidRPr="00245AD7" w:rsidRDefault="001215BC" w:rsidP="009F1DA7">
      <w:pPr>
        <w:jc w:val="center"/>
        <w:rPr>
          <w:rFonts w:asciiTheme="majorHAnsi" w:eastAsia="Times New Roman" w:hAnsiTheme="majorHAnsi" w:cstheme="majorHAnsi"/>
          <w:b/>
          <w:i/>
          <w:sz w:val="24"/>
          <w:szCs w:val="24"/>
        </w:rPr>
      </w:pPr>
    </w:p>
    <w:p w:rsidR="001215BC" w:rsidRPr="00245AD7" w:rsidRDefault="001215BC" w:rsidP="009F1DA7">
      <w:pPr>
        <w:jc w:val="center"/>
        <w:rPr>
          <w:rFonts w:asciiTheme="majorHAnsi" w:eastAsia="Times New Roman" w:hAnsiTheme="majorHAnsi" w:cstheme="majorHAnsi"/>
          <w:b/>
          <w:i/>
          <w:sz w:val="24"/>
          <w:szCs w:val="24"/>
        </w:rPr>
      </w:pPr>
    </w:p>
    <w:p w:rsidR="001215BC" w:rsidRPr="00245AD7" w:rsidRDefault="001215BC" w:rsidP="009F1DA7">
      <w:pPr>
        <w:jc w:val="center"/>
        <w:rPr>
          <w:rFonts w:asciiTheme="majorHAnsi" w:eastAsia="Times New Roman" w:hAnsiTheme="majorHAnsi" w:cstheme="majorHAnsi"/>
          <w:b/>
          <w:i/>
          <w:sz w:val="24"/>
          <w:szCs w:val="24"/>
        </w:rPr>
      </w:pPr>
    </w:p>
    <w:p w:rsidR="001215BC" w:rsidRPr="00245AD7" w:rsidRDefault="001215BC" w:rsidP="00F36D4B">
      <w:pPr>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E46C5" w:rsidRDefault="004E46C5" w:rsidP="00F36D4B">
      <w:pPr>
        <w:jc w:val="right"/>
        <w:rPr>
          <w:rFonts w:asciiTheme="majorHAnsi" w:eastAsia="Times New Roman" w:hAnsiTheme="majorHAnsi" w:cstheme="majorHAnsi"/>
          <w:b/>
          <w:i/>
          <w:sz w:val="24"/>
          <w:szCs w:val="24"/>
        </w:rPr>
      </w:pPr>
    </w:p>
    <w:p w:rsidR="00495A64" w:rsidRDefault="00495A64" w:rsidP="00F36D4B">
      <w:pPr>
        <w:jc w:val="right"/>
        <w:rPr>
          <w:rFonts w:asciiTheme="majorHAnsi" w:eastAsia="Times New Roman" w:hAnsiTheme="majorHAnsi" w:cstheme="majorHAnsi"/>
          <w:b/>
          <w:i/>
          <w:sz w:val="24"/>
          <w:szCs w:val="24"/>
        </w:rPr>
      </w:pPr>
    </w:p>
    <w:p w:rsidR="006F7B8C" w:rsidRDefault="006F7B8C" w:rsidP="00F36D4B">
      <w:pPr>
        <w:jc w:val="right"/>
        <w:rPr>
          <w:rFonts w:asciiTheme="majorHAnsi" w:eastAsia="Times New Roman" w:hAnsiTheme="majorHAnsi" w:cstheme="majorHAnsi"/>
          <w:b/>
          <w:i/>
          <w:sz w:val="24"/>
          <w:szCs w:val="24"/>
        </w:rPr>
      </w:pPr>
    </w:p>
    <w:p w:rsidR="006F7B8C" w:rsidRDefault="006F7B8C" w:rsidP="00F36D4B">
      <w:pPr>
        <w:jc w:val="right"/>
        <w:rPr>
          <w:rFonts w:asciiTheme="majorHAnsi" w:eastAsia="Times New Roman" w:hAnsiTheme="majorHAnsi" w:cstheme="majorHAnsi"/>
          <w:b/>
          <w:i/>
          <w:sz w:val="24"/>
          <w:szCs w:val="24"/>
        </w:rPr>
      </w:pPr>
    </w:p>
    <w:p w:rsidR="006F7B8C" w:rsidRDefault="006F7B8C" w:rsidP="00F36D4B">
      <w:pPr>
        <w:jc w:val="right"/>
        <w:rPr>
          <w:rFonts w:asciiTheme="majorHAnsi" w:eastAsia="Times New Roman" w:hAnsiTheme="majorHAnsi" w:cstheme="majorHAnsi"/>
          <w:b/>
          <w:i/>
          <w:sz w:val="24"/>
          <w:szCs w:val="24"/>
        </w:rPr>
      </w:pPr>
    </w:p>
    <w:p w:rsidR="002B73EB" w:rsidRPr="00F36D4B" w:rsidRDefault="002B73EB" w:rsidP="00F36D4B">
      <w:pPr>
        <w:jc w:val="right"/>
        <w:rPr>
          <w:rFonts w:asciiTheme="majorHAnsi" w:eastAsia="Times New Roman" w:hAnsiTheme="majorHAnsi" w:cstheme="majorHAnsi"/>
          <w:b/>
          <w:i/>
          <w:sz w:val="24"/>
          <w:szCs w:val="24"/>
        </w:rPr>
      </w:pPr>
      <w:r w:rsidRPr="00F36D4B">
        <w:rPr>
          <w:rFonts w:asciiTheme="majorHAnsi" w:eastAsia="Times New Roman" w:hAnsiTheme="majorHAnsi" w:cstheme="majorHAnsi"/>
          <w:b/>
          <w:i/>
          <w:sz w:val="24"/>
          <w:szCs w:val="24"/>
        </w:rPr>
        <w:t>Annexure A</w:t>
      </w:r>
    </w:p>
    <w:p w:rsidR="002B73EB" w:rsidRPr="00F36D4B" w:rsidRDefault="002B73EB" w:rsidP="002B73EB">
      <w:pPr>
        <w:jc w:val="center"/>
        <w:rPr>
          <w:rFonts w:asciiTheme="majorHAnsi" w:eastAsia="Times New Roman" w:hAnsiTheme="majorHAnsi" w:cstheme="majorHAnsi"/>
          <w:b/>
          <w:i/>
          <w:sz w:val="28"/>
          <w:szCs w:val="28"/>
        </w:rPr>
      </w:pPr>
    </w:p>
    <w:p w:rsidR="002B73EB" w:rsidRPr="00F36D4B" w:rsidRDefault="002B73EB" w:rsidP="002B73EB">
      <w:pPr>
        <w:jc w:val="center"/>
        <w:rPr>
          <w:rFonts w:asciiTheme="majorHAnsi" w:eastAsia="Times New Roman" w:hAnsiTheme="majorHAnsi" w:cstheme="majorHAnsi"/>
          <w:sz w:val="28"/>
          <w:szCs w:val="28"/>
        </w:rPr>
      </w:pPr>
      <w:r w:rsidRPr="00F36D4B">
        <w:rPr>
          <w:rFonts w:asciiTheme="majorHAnsi" w:eastAsia="Times New Roman" w:hAnsiTheme="majorHAnsi" w:cstheme="majorHAnsi"/>
          <w:b/>
          <w:i/>
          <w:sz w:val="28"/>
          <w:szCs w:val="28"/>
        </w:rPr>
        <w:t>Participants:</w:t>
      </w:r>
    </w:p>
    <w:p w:rsidR="002B73EB" w:rsidRPr="00245AD7" w:rsidRDefault="002B73EB" w:rsidP="002B73EB">
      <w:pPr>
        <w:jc w:val="both"/>
        <w:rPr>
          <w:rFonts w:asciiTheme="majorHAnsi" w:eastAsia="Times New Roman" w:hAnsiTheme="majorHAnsi" w:cstheme="majorHAns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80"/>
        <w:gridCol w:w="3315"/>
        <w:gridCol w:w="2925"/>
        <w:gridCol w:w="2340"/>
      </w:tblGrid>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b/>
                <w:sz w:val="24"/>
                <w:szCs w:val="24"/>
              </w:rPr>
            </w:pPr>
            <w:r w:rsidRPr="00245AD7">
              <w:rPr>
                <w:rFonts w:asciiTheme="majorHAnsi" w:eastAsia="Times New Roman" w:hAnsiTheme="majorHAnsi" w:cstheme="majorHAnsi"/>
                <w:b/>
                <w:sz w:val="24"/>
                <w:szCs w:val="24"/>
              </w:rPr>
              <w:t>Sl No</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b/>
                <w:sz w:val="24"/>
                <w:szCs w:val="24"/>
              </w:rPr>
            </w:pPr>
            <w:r w:rsidRPr="00245AD7">
              <w:rPr>
                <w:rFonts w:asciiTheme="majorHAnsi" w:eastAsia="Times New Roman" w:hAnsiTheme="majorHAnsi" w:cstheme="majorHAnsi"/>
                <w:b/>
                <w:sz w:val="24"/>
                <w:szCs w:val="24"/>
              </w:rPr>
              <w:t xml:space="preserve">Name </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b/>
                <w:sz w:val="24"/>
                <w:szCs w:val="24"/>
              </w:rPr>
            </w:pPr>
            <w:r w:rsidRPr="00245AD7">
              <w:rPr>
                <w:rFonts w:asciiTheme="majorHAnsi" w:eastAsia="Times New Roman" w:hAnsiTheme="majorHAnsi" w:cstheme="majorHAnsi"/>
                <w:b/>
                <w:sz w:val="24"/>
                <w:szCs w:val="24"/>
              </w:rPr>
              <w:t>Email Id</w:t>
            </w: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b/>
                <w:sz w:val="24"/>
                <w:szCs w:val="24"/>
              </w:rPr>
            </w:pPr>
            <w:r w:rsidRPr="00245AD7">
              <w:rPr>
                <w:rFonts w:asciiTheme="majorHAnsi" w:eastAsia="Times New Roman" w:hAnsiTheme="majorHAnsi" w:cstheme="majorHAnsi"/>
                <w:b/>
                <w:sz w:val="24"/>
                <w:szCs w:val="24"/>
              </w:rPr>
              <w:t>Contact Number</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Narahari Bardhan</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7063475929</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Nepal Mahata</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8167575192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Gopal Chandra Mallik</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8436279532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Dibakar Mallik</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5.</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Raju Pramanik</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838981233</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6.</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Bablu Bhakta</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7039497262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Dillip Pramanik</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7029497262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Chaitan Besra</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7583949981</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Gopal Dandapat</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8436279532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10.</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Swapan Sahis</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11.</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Tushar Kanti Bardhan</w:t>
            </w:r>
          </w:p>
        </w:tc>
        <w:tc>
          <w:tcPr>
            <w:tcW w:w="292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8900429130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12.</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Binod Hansda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9382892262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13.</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Rabindra Nayak</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8370837531</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14.</w:t>
            </w:r>
          </w:p>
        </w:tc>
        <w:tc>
          <w:tcPr>
            <w:tcW w:w="3315" w:type="dxa"/>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Kshitish Dandapat</w:t>
            </w:r>
          </w:p>
        </w:tc>
        <w:tc>
          <w:tcPr>
            <w:tcW w:w="2925" w:type="dxa"/>
          </w:tcPr>
          <w:p w:rsidR="002B73EB" w:rsidRPr="00245AD7" w:rsidRDefault="002B73EB" w:rsidP="003859E2">
            <w:pPr>
              <w:jc w:val="both"/>
              <w:rPr>
                <w:rFonts w:asciiTheme="majorHAnsi" w:eastAsia="Times New Roman" w:hAnsiTheme="majorHAnsi" w:cstheme="majorHAnsi"/>
                <w:color w:val="3D85C6"/>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7586902268</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15.</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Achala Mahata</w:t>
            </w:r>
          </w:p>
        </w:tc>
        <w:tc>
          <w:tcPr>
            <w:tcW w:w="2925" w:type="dxa"/>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973279908</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16.</w:t>
            </w:r>
          </w:p>
        </w:tc>
        <w:tc>
          <w:tcPr>
            <w:tcW w:w="3315" w:type="dxa"/>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Mahadeb Nayak</w:t>
            </w:r>
          </w:p>
        </w:tc>
        <w:tc>
          <w:tcPr>
            <w:tcW w:w="2925" w:type="dxa"/>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8145157710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17.</w:t>
            </w:r>
          </w:p>
        </w:tc>
        <w:tc>
          <w:tcPr>
            <w:tcW w:w="3315" w:type="dxa"/>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Chittoranjan Mahato</w:t>
            </w:r>
          </w:p>
        </w:tc>
        <w:tc>
          <w:tcPr>
            <w:tcW w:w="2925" w:type="dxa"/>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9294840396</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18.</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Tapan Nayek</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19.</w:t>
            </w:r>
          </w:p>
        </w:tc>
        <w:tc>
          <w:tcPr>
            <w:tcW w:w="3315"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Bidhan Ch.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9679141706</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20.</w:t>
            </w:r>
          </w:p>
        </w:tc>
        <w:tc>
          <w:tcPr>
            <w:tcW w:w="3315" w:type="dxa"/>
            <w:shd w:val="clear" w:color="auto" w:fill="auto"/>
            <w:tcMar>
              <w:top w:w="100" w:type="dxa"/>
              <w:left w:w="100" w:type="dxa"/>
              <w:bottom w:w="100" w:type="dxa"/>
              <w:right w:w="100" w:type="dxa"/>
            </w:tcMar>
          </w:tcPr>
          <w:p w:rsidR="002B73EB" w:rsidRPr="00245AD7" w:rsidRDefault="002B73EB" w:rsidP="003859E2">
            <w:pPr>
              <w:shd w:val="clear" w:color="auto" w:fill="FFFFFF"/>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Anil Baran Mahata</w:t>
            </w:r>
          </w:p>
        </w:tc>
        <w:tc>
          <w:tcPr>
            <w:tcW w:w="2925" w:type="dxa"/>
            <w:shd w:val="clear" w:color="auto" w:fill="auto"/>
            <w:tcMar>
              <w:top w:w="100" w:type="dxa"/>
              <w:left w:w="100" w:type="dxa"/>
              <w:bottom w:w="100" w:type="dxa"/>
              <w:right w:w="100" w:type="dxa"/>
            </w:tcMar>
          </w:tcPr>
          <w:p w:rsidR="002B73EB" w:rsidRPr="00245AD7" w:rsidRDefault="002B73EB" w:rsidP="003859E2">
            <w:pPr>
              <w:shd w:val="clear" w:color="auto" w:fill="FFFFFF"/>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shd w:val="clear" w:color="auto" w:fill="FFFFFF"/>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9932289270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21.</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Bidhan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9339159453</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lastRenderedPageBreak/>
              <w:t>22.</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Jatindra Nath Mohata</w:t>
            </w:r>
          </w:p>
        </w:tc>
        <w:tc>
          <w:tcPr>
            <w:tcW w:w="2925" w:type="dxa"/>
            <w:shd w:val="clear" w:color="auto" w:fill="auto"/>
            <w:tcMar>
              <w:top w:w="100" w:type="dxa"/>
              <w:left w:w="100" w:type="dxa"/>
              <w:bottom w:w="100" w:type="dxa"/>
              <w:right w:w="100" w:type="dxa"/>
            </w:tcMar>
          </w:tcPr>
          <w:p w:rsidR="002B73EB" w:rsidRPr="00245AD7" w:rsidRDefault="002B73EB" w:rsidP="003859E2">
            <w:pPr>
              <w:shd w:val="clear" w:color="auto" w:fill="FFFFFF"/>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9732799086</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23.</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Malay kr Bardhan</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9932936980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24.</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Soumitra Karmakar</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Soumitra.chakrabarty91@gmail.com</w:t>
            </w: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8617734720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25</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Indrajit Dey</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9804377236</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26.</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Sourat Nandy</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9064405485</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27.</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Ranjit Pal</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9635075950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28.</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Arun PaJ</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bookmarkStart w:id="0" w:name="_17dp8vu" w:colFirst="0" w:colLast="0"/>
            <w:bookmarkEnd w:id="0"/>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7797048332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29.</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Jharna Acharyya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jharnaacharyya@gmail.com</w:t>
            </w: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9732780878</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30.</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Sankal Ch. Kadma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9733584645</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31.</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Tarapada Mallick</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6297219801</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32.</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Shambhu Mallick</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9679212611</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33.</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Prem Chand Sabar</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8016297702</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34.</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Aindrila Dey</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Aindraladey93@gmail.com</w:t>
            </w: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8768266420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35.</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Kartik Sabar</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8250854153</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36.</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Mrituyanjoy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37.</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Asish Mahato</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38.</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Guru Charan Mahato</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40.</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Kusadhaj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41.</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Pankaj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bookmarkStart w:id="1" w:name="_3rdcrjn" w:colFirst="0" w:colLast="0"/>
            <w:bookmarkEnd w:id="1"/>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42.</w:t>
            </w:r>
          </w:p>
        </w:tc>
        <w:tc>
          <w:tcPr>
            <w:tcW w:w="3315" w:type="dxa"/>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Shibprasad Mahata</w:t>
            </w:r>
          </w:p>
        </w:tc>
        <w:tc>
          <w:tcPr>
            <w:tcW w:w="2925" w:type="dxa"/>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43.</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Bhaba Ranjan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44.</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Haren Mahata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45.</w:t>
            </w:r>
          </w:p>
        </w:tc>
        <w:tc>
          <w:tcPr>
            <w:tcW w:w="3315" w:type="dxa"/>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Gokul Singh</w:t>
            </w:r>
          </w:p>
        </w:tc>
        <w:tc>
          <w:tcPr>
            <w:tcW w:w="2925" w:type="dxa"/>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7719195010</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46.</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Mihir Bhakta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47.</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Bappa Bhakta</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8388940898</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48.</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Gokul Singh</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lastRenderedPageBreak/>
              <w:t>49.</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Soumen Ray</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7908180781</w:t>
            </w:r>
          </w:p>
        </w:tc>
      </w:tr>
      <w:tr w:rsidR="002B73EB" w:rsidRPr="00245AD7" w:rsidTr="003859E2">
        <w:tc>
          <w:tcPr>
            <w:tcW w:w="780" w:type="dxa"/>
            <w:shd w:val="clear" w:color="auto" w:fill="auto"/>
            <w:tcMar>
              <w:top w:w="100" w:type="dxa"/>
              <w:left w:w="100" w:type="dxa"/>
              <w:bottom w:w="100" w:type="dxa"/>
              <w:right w:w="100" w:type="dxa"/>
            </w:tcMar>
          </w:tcPr>
          <w:p w:rsidR="002B73EB" w:rsidRPr="00245AD7" w:rsidRDefault="002B73EB" w:rsidP="003859E2">
            <w:pPr>
              <w:widowControl w:val="0"/>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50.</w:t>
            </w:r>
          </w:p>
        </w:tc>
        <w:tc>
          <w:tcPr>
            <w:tcW w:w="331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Surya Basky</w:t>
            </w:r>
          </w:p>
        </w:tc>
        <w:tc>
          <w:tcPr>
            <w:tcW w:w="2925"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rsidR="002B73EB" w:rsidRPr="00245AD7" w:rsidRDefault="002B73EB" w:rsidP="003859E2">
            <w:pPr>
              <w:jc w:val="both"/>
              <w:rPr>
                <w:rFonts w:asciiTheme="majorHAnsi" w:eastAsia="Times New Roman" w:hAnsiTheme="majorHAnsi" w:cstheme="majorHAnsi"/>
                <w:sz w:val="24"/>
                <w:szCs w:val="24"/>
              </w:rPr>
            </w:pPr>
            <w:r w:rsidRPr="00245AD7">
              <w:rPr>
                <w:rFonts w:asciiTheme="majorHAnsi" w:eastAsia="Times New Roman" w:hAnsiTheme="majorHAnsi" w:cstheme="majorHAnsi"/>
                <w:sz w:val="24"/>
                <w:szCs w:val="24"/>
              </w:rPr>
              <w:t>7479202102</w:t>
            </w:r>
          </w:p>
        </w:tc>
      </w:tr>
    </w:tbl>
    <w:p w:rsidR="002B73EB" w:rsidRPr="00245AD7" w:rsidRDefault="002B73EB" w:rsidP="002B73EB">
      <w:pPr>
        <w:jc w:val="both"/>
        <w:rPr>
          <w:rFonts w:asciiTheme="majorHAnsi" w:eastAsia="Times New Roman" w:hAnsiTheme="majorHAnsi" w:cstheme="majorHAnsi"/>
          <w:sz w:val="24"/>
          <w:szCs w:val="24"/>
        </w:rPr>
      </w:pPr>
    </w:p>
    <w:p w:rsidR="002B73EB" w:rsidRPr="00245AD7" w:rsidRDefault="002B73EB" w:rsidP="002B73EB">
      <w:pPr>
        <w:rPr>
          <w:sz w:val="24"/>
          <w:szCs w:val="24"/>
        </w:rPr>
      </w:pPr>
    </w:p>
    <w:p w:rsidR="009F1DA7" w:rsidRPr="00245AD7" w:rsidRDefault="009F1DA7" w:rsidP="00BA6322">
      <w:pPr>
        <w:jc w:val="both"/>
        <w:rPr>
          <w:rFonts w:ascii="Times New Roman" w:hAnsi="Times New Roman"/>
          <w:sz w:val="24"/>
          <w:szCs w:val="24"/>
        </w:rPr>
      </w:pPr>
    </w:p>
    <w:p w:rsidR="009F1DA7" w:rsidRPr="00245AD7" w:rsidRDefault="009F1DA7" w:rsidP="00BA6322">
      <w:pPr>
        <w:jc w:val="both"/>
        <w:rPr>
          <w:rFonts w:ascii="Times New Roman" w:hAnsi="Times New Roman"/>
          <w:b/>
          <w:bCs/>
          <w:sz w:val="24"/>
          <w:szCs w:val="24"/>
        </w:rPr>
      </w:pPr>
    </w:p>
    <w:p w:rsidR="009F1DA7" w:rsidRPr="00245AD7" w:rsidRDefault="009F1DA7" w:rsidP="00BA6322">
      <w:pPr>
        <w:jc w:val="both"/>
        <w:rPr>
          <w:rFonts w:ascii="Times New Roman" w:hAnsi="Times New Roman"/>
          <w:b/>
          <w:bCs/>
          <w:sz w:val="24"/>
          <w:szCs w:val="24"/>
        </w:rPr>
      </w:pPr>
    </w:p>
    <w:p w:rsidR="009F1DA7" w:rsidRPr="00245AD7" w:rsidRDefault="009F1DA7" w:rsidP="00BA6322">
      <w:pPr>
        <w:jc w:val="both"/>
        <w:rPr>
          <w:rFonts w:ascii="Times New Roman" w:hAnsi="Times New Roman"/>
          <w:b/>
          <w:bCs/>
          <w:sz w:val="24"/>
          <w:szCs w:val="24"/>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Pr="00245AD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BA09F7">
      <w:pPr>
        <w:rPr>
          <w:rFonts w:asciiTheme="majorHAnsi" w:eastAsia="Times New Roman" w:hAnsiTheme="majorHAnsi" w:cstheme="majorHAnsi"/>
          <w:noProof/>
          <w:sz w:val="24"/>
          <w:szCs w:val="24"/>
          <w:lang w:eastAsia="en-US" w:bidi="hi-IN"/>
        </w:rPr>
      </w:pPr>
    </w:p>
    <w:p w:rsidR="00F36D4B" w:rsidRDefault="00F36D4B" w:rsidP="00BA09F7">
      <w:pPr>
        <w:jc w:val="center"/>
        <w:rPr>
          <w:rFonts w:ascii="Times New Roman" w:hAnsi="Times New Roman"/>
          <w:b/>
          <w:bCs/>
          <w:sz w:val="40"/>
          <w:szCs w:val="40"/>
        </w:rPr>
      </w:pPr>
    </w:p>
    <w:p w:rsidR="00F36D4B" w:rsidRDefault="00F36D4B" w:rsidP="00BA09F7">
      <w:pPr>
        <w:jc w:val="center"/>
        <w:rPr>
          <w:rFonts w:ascii="Times New Roman" w:hAnsi="Times New Roman"/>
          <w:b/>
          <w:bCs/>
          <w:sz w:val="40"/>
          <w:szCs w:val="40"/>
        </w:rPr>
      </w:pPr>
    </w:p>
    <w:p w:rsidR="00F36D4B" w:rsidRDefault="00F36D4B" w:rsidP="00BA09F7">
      <w:pPr>
        <w:jc w:val="center"/>
        <w:rPr>
          <w:rFonts w:ascii="Times New Roman" w:hAnsi="Times New Roman"/>
          <w:b/>
          <w:bCs/>
          <w:sz w:val="40"/>
          <w:szCs w:val="40"/>
        </w:rPr>
      </w:pPr>
    </w:p>
    <w:p w:rsidR="00F36D4B" w:rsidRDefault="00F36D4B" w:rsidP="00BA09F7">
      <w:pPr>
        <w:jc w:val="center"/>
        <w:rPr>
          <w:rFonts w:ascii="Times New Roman" w:hAnsi="Times New Roman"/>
          <w:b/>
          <w:bCs/>
          <w:sz w:val="40"/>
          <w:szCs w:val="40"/>
        </w:rPr>
      </w:pPr>
    </w:p>
    <w:p w:rsidR="00F36D4B" w:rsidRDefault="00F36D4B" w:rsidP="00BA09F7">
      <w:pPr>
        <w:jc w:val="center"/>
        <w:rPr>
          <w:rFonts w:ascii="Times New Roman" w:hAnsi="Times New Roman"/>
          <w:b/>
          <w:bCs/>
          <w:sz w:val="40"/>
          <w:szCs w:val="40"/>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BA09F7">
      <w:pPr>
        <w:jc w:val="center"/>
        <w:rPr>
          <w:rFonts w:ascii="Times New Roman" w:hAnsi="Times New Roman"/>
          <w:b/>
          <w:bCs/>
          <w:noProof/>
          <w:sz w:val="40"/>
          <w:szCs w:val="40"/>
          <w:lang w:val="en-IN"/>
        </w:rPr>
      </w:pPr>
    </w:p>
    <w:p w:rsidR="00906EA8" w:rsidRDefault="00906EA8" w:rsidP="00906EA8">
      <w:pPr>
        <w:rPr>
          <w:rFonts w:ascii="Times New Roman" w:hAnsi="Times New Roman"/>
          <w:b/>
          <w:bCs/>
          <w:noProof/>
          <w:sz w:val="40"/>
          <w:szCs w:val="40"/>
          <w:lang w:val="en-IN"/>
        </w:rPr>
      </w:pPr>
    </w:p>
    <w:p w:rsidR="00F36D4B" w:rsidRPr="00906EA8" w:rsidRDefault="00BA09F7" w:rsidP="00906EA8">
      <w:pPr>
        <w:ind w:left="7920" w:firstLine="720"/>
        <w:rPr>
          <w:rFonts w:ascii="Times New Roman" w:hAnsi="Times New Roman"/>
          <w:b/>
          <w:bCs/>
          <w:sz w:val="40"/>
          <w:szCs w:val="40"/>
        </w:rPr>
      </w:pPr>
      <w:r w:rsidRPr="00F36D4B">
        <w:rPr>
          <w:rFonts w:ascii="Times New Roman" w:hAnsi="Times New Roman"/>
          <w:b/>
          <w:bCs/>
          <w:sz w:val="24"/>
          <w:szCs w:val="24"/>
        </w:rPr>
        <w:t>Annexure B</w:t>
      </w: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906EA8">
      <w:pPr>
        <w:rPr>
          <w:rFonts w:asciiTheme="majorHAnsi" w:eastAsia="Times New Roman" w:hAnsiTheme="majorHAnsi" w:cstheme="majorHAnsi"/>
          <w:noProof/>
          <w:sz w:val="24"/>
          <w:szCs w:val="24"/>
          <w:lang w:val="en-IN"/>
        </w:rPr>
      </w:pPr>
      <w:r>
        <w:rPr>
          <w:rFonts w:asciiTheme="majorHAnsi" w:eastAsia="Times New Roman" w:hAnsiTheme="majorHAnsi" w:cstheme="majorHAnsi"/>
          <w:noProof/>
          <w:sz w:val="24"/>
          <w:szCs w:val="24"/>
          <w:lang w:val="en-IN"/>
        </w:rPr>
        <w:drawing>
          <wp:anchor distT="0" distB="0" distL="114300" distR="114300" simplePos="0" relativeHeight="251659264" behindDoc="0" locked="0" layoutInCell="1" allowOverlap="1">
            <wp:simplePos x="0" y="0"/>
            <wp:positionH relativeFrom="column">
              <wp:posOffset>1514475</wp:posOffset>
            </wp:positionH>
            <wp:positionV relativeFrom="paragraph">
              <wp:posOffset>182245</wp:posOffset>
            </wp:positionV>
            <wp:extent cx="4010025" cy="2257425"/>
            <wp:effectExtent l="19050" t="0" r="9525" b="0"/>
            <wp:wrapSquare wrapText="bothSides"/>
            <wp:docPr id="10" name="Picture 10" descr="C:\Users\Asus\Downloads\WhatsApp Image 2021-02-25 at 01.2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21-02-25 at 01.26.57.jpe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0025" cy="2257425"/>
                    </a:xfrm>
                    <a:prstGeom prst="rect">
                      <a:avLst/>
                    </a:prstGeom>
                    <a:noFill/>
                    <a:ln>
                      <a:noFill/>
                    </a:ln>
                  </pic:spPr>
                </pic:pic>
              </a:graphicData>
            </a:graphic>
          </wp:anchor>
        </w:drawing>
      </w: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r>
        <w:rPr>
          <w:rFonts w:asciiTheme="majorHAnsi" w:eastAsia="Times New Roman" w:hAnsiTheme="majorHAnsi" w:cstheme="majorHAnsi"/>
          <w:noProof/>
          <w:sz w:val="24"/>
          <w:szCs w:val="24"/>
          <w:lang w:val="en-IN"/>
        </w:rPr>
        <w:drawing>
          <wp:inline distT="0" distB="0" distL="0" distR="0">
            <wp:extent cx="3914497" cy="2162175"/>
            <wp:effectExtent l="19050" t="0" r="0" b="0"/>
            <wp:docPr id="4" name="Picture 8" descr="C:\Users\Asus\Downloads\WhatsApp Image 2021-02-25 at 01.3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WhatsApp Image 2021-02-25 at 01.30.12.jpe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9706" cy="2165052"/>
                    </a:xfrm>
                    <a:prstGeom prst="rect">
                      <a:avLst/>
                    </a:prstGeom>
                    <a:noFill/>
                    <a:ln>
                      <a:noFill/>
                    </a:ln>
                  </pic:spPr>
                </pic:pic>
              </a:graphicData>
            </a:graphic>
          </wp:inline>
        </w:drawing>
      </w: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906EA8" w:rsidRDefault="00906EA8" w:rsidP="00F36D4B">
      <w:pPr>
        <w:jc w:val="right"/>
        <w:rPr>
          <w:rFonts w:asciiTheme="majorHAnsi" w:eastAsia="Times New Roman" w:hAnsiTheme="majorHAnsi" w:cstheme="majorHAnsi"/>
          <w:noProof/>
          <w:sz w:val="24"/>
          <w:szCs w:val="24"/>
          <w:lang w:val="en-IN"/>
        </w:rPr>
      </w:pPr>
    </w:p>
    <w:p w:rsidR="00BA09F7" w:rsidRPr="00BA09F7" w:rsidRDefault="00BA09F7" w:rsidP="00F36D4B">
      <w:pPr>
        <w:jc w:val="right"/>
        <w:rPr>
          <w:rFonts w:asciiTheme="majorHAnsi" w:eastAsia="Times New Roman" w:hAnsiTheme="majorHAnsi" w:cstheme="majorHAnsi"/>
          <w:sz w:val="24"/>
          <w:szCs w:val="24"/>
          <w:lang w:eastAsia="en-US" w:bidi="hi-IN"/>
        </w:rPr>
      </w:pPr>
      <w:r>
        <w:rPr>
          <w:rFonts w:asciiTheme="majorHAnsi" w:eastAsia="Times New Roman" w:hAnsiTheme="majorHAnsi" w:cstheme="majorHAnsi"/>
          <w:noProof/>
          <w:sz w:val="24"/>
          <w:szCs w:val="24"/>
          <w:lang w:val="en-IN"/>
        </w:rPr>
        <w:lastRenderedPageBreak/>
        <w:drawing>
          <wp:inline distT="0" distB="0" distL="0" distR="0">
            <wp:extent cx="4956783" cy="2743200"/>
            <wp:effectExtent l="19050" t="0" r="0" b="0"/>
            <wp:docPr id="9" name="Picture 9" descr="C:\Users\Asus\Downloads\WhatsApp Image 2021-02-25 at 01.27.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1-02-25 at 01.27.53.jpe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649" cy="2746446"/>
                    </a:xfrm>
                    <a:prstGeom prst="rect">
                      <a:avLst/>
                    </a:prstGeom>
                    <a:noFill/>
                    <a:ln>
                      <a:noFill/>
                    </a:ln>
                  </pic:spPr>
                </pic:pic>
              </a:graphicData>
            </a:graphic>
          </wp:inline>
        </w:drawing>
      </w: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BA09F7" w:rsidRDefault="00BA09F7" w:rsidP="009F1DA7">
      <w:pPr>
        <w:ind w:right="-897"/>
        <w:rPr>
          <w:rFonts w:asciiTheme="majorHAnsi" w:eastAsia="Times New Roman" w:hAnsiTheme="majorHAnsi" w:cstheme="majorHAnsi"/>
          <w:noProof/>
          <w:sz w:val="24"/>
          <w:szCs w:val="24"/>
          <w:lang w:eastAsia="en-US" w:bidi="hi-IN"/>
        </w:rPr>
      </w:pPr>
    </w:p>
    <w:p w:rsidR="009F1DA7" w:rsidRDefault="009F1DA7" w:rsidP="00FB3816">
      <w:pPr>
        <w:ind w:right="-897"/>
        <w:rPr>
          <w:rFonts w:asciiTheme="majorHAnsi" w:eastAsia="Times New Roman" w:hAnsiTheme="majorHAnsi" w:cstheme="majorHAnsi"/>
          <w:sz w:val="24"/>
          <w:szCs w:val="24"/>
        </w:rPr>
      </w:pPr>
    </w:p>
    <w:sectPr w:rsidR="009F1DA7" w:rsidSect="00247D8D">
      <w:footerReference w:type="default" r:id="rId13"/>
      <w:pgSz w:w="11906" w:h="16838"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12" w:rsidRDefault="007C2F12" w:rsidP="00F36D4B">
      <w:pPr>
        <w:spacing w:line="240" w:lineRule="auto"/>
      </w:pPr>
      <w:r>
        <w:separator/>
      </w:r>
    </w:p>
  </w:endnote>
  <w:endnote w:type="continuationSeparator" w:id="1">
    <w:p w:rsidR="007C2F12" w:rsidRDefault="007C2F12" w:rsidP="00F36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567718"/>
      <w:docPartObj>
        <w:docPartGallery w:val="Page Numbers (Bottom of Page)"/>
        <w:docPartUnique/>
      </w:docPartObj>
    </w:sdtPr>
    <w:sdtEndPr>
      <w:rPr>
        <w:noProof/>
      </w:rPr>
    </w:sdtEndPr>
    <w:sdtContent>
      <w:p w:rsidR="007C7BBE" w:rsidRDefault="00376315">
        <w:pPr>
          <w:pStyle w:val="Footer"/>
          <w:jc w:val="right"/>
        </w:pPr>
        <w:r>
          <w:fldChar w:fldCharType="begin"/>
        </w:r>
        <w:r w:rsidR="007C7BBE">
          <w:instrText xml:space="preserve"> PAGE   \* MERGEFORMAT </w:instrText>
        </w:r>
        <w:r>
          <w:fldChar w:fldCharType="separate"/>
        </w:r>
        <w:r w:rsidR="00906EA8">
          <w:rPr>
            <w:noProof/>
          </w:rPr>
          <w:t>15</w:t>
        </w:r>
        <w:r>
          <w:rPr>
            <w:noProof/>
          </w:rPr>
          <w:fldChar w:fldCharType="end"/>
        </w:r>
      </w:p>
    </w:sdtContent>
  </w:sdt>
  <w:p w:rsidR="00F36D4B" w:rsidRDefault="00F36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12" w:rsidRDefault="007C2F12" w:rsidP="00F36D4B">
      <w:pPr>
        <w:spacing w:line="240" w:lineRule="auto"/>
      </w:pPr>
      <w:r>
        <w:separator/>
      </w:r>
    </w:p>
  </w:footnote>
  <w:footnote w:type="continuationSeparator" w:id="1">
    <w:p w:rsidR="007C2F12" w:rsidRDefault="007C2F12" w:rsidP="00F36D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ED0"/>
    <w:multiLevelType w:val="hybridMultilevel"/>
    <w:tmpl w:val="F93275E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nsid w:val="1D3C4C5D"/>
    <w:multiLevelType w:val="multilevel"/>
    <w:tmpl w:val="8CF04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A9013F"/>
    <w:multiLevelType w:val="hybridMultilevel"/>
    <w:tmpl w:val="3C8E75A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B83272"/>
    <w:multiLevelType w:val="hybridMultilevel"/>
    <w:tmpl w:val="F566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5C2"/>
    <w:multiLevelType w:val="multilevel"/>
    <w:tmpl w:val="705A91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CD4A9B"/>
    <w:multiLevelType w:val="hybridMultilevel"/>
    <w:tmpl w:val="E7BA8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9470EA"/>
    <w:multiLevelType w:val="multilevel"/>
    <w:tmpl w:val="12AA7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F6EDF"/>
    <w:multiLevelType w:val="hybridMultilevel"/>
    <w:tmpl w:val="622812F0"/>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nsid w:val="55F15409"/>
    <w:multiLevelType w:val="hybridMultilevel"/>
    <w:tmpl w:val="3F76F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F64BF3"/>
    <w:multiLevelType w:val="hybridMultilevel"/>
    <w:tmpl w:val="CF989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8D962B4"/>
    <w:multiLevelType w:val="multilevel"/>
    <w:tmpl w:val="B8785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1"/>
  </w:num>
  <w:num w:numId="3">
    <w:abstractNumId w:val="4"/>
  </w:num>
  <w:num w:numId="4">
    <w:abstractNumId w:val="3"/>
  </w:num>
  <w:num w:numId="5">
    <w:abstractNumId w:val="0"/>
  </w:num>
  <w:num w:numId="6">
    <w:abstractNumId w:val="7"/>
  </w:num>
  <w:num w:numId="7">
    <w:abstractNumId w:val="2"/>
  </w:num>
  <w:num w:numId="8">
    <w:abstractNumId w:val="6"/>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520499"/>
    <w:rsid w:val="00013363"/>
    <w:rsid w:val="0001692A"/>
    <w:rsid w:val="00050271"/>
    <w:rsid w:val="000A3B42"/>
    <w:rsid w:val="000F548D"/>
    <w:rsid w:val="001078F2"/>
    <w:rsid w:val="00120CCE"/>
    <w:rsid w:val="001215BC"/>
    <w:rsid w:val="001849C6"/>
    <w:rsid w:val="001A140B"/>
    <w:rsid w:val="001B058C"/>
    <w:rsid w:val="001D045C"/>
    <w:rsid w:val="00237F13"/>
    <w:rsid w:val="00245AD7"/>
    <w:rsid w:val="00247D8D"/>
    <w:rsid w:val="002B73EB"/>
    <w:rsid w:val="00365345"/>
    <w:rsid w:val="00376315"/>
    <w:rsid w:val="003859E2"/>
    <w:rsid w:val="00421B77"/>
    <w:rsid w:val="00454718"/>
    <w:rsid w:val="00495A64"/>
    <w:rsid w:val="004E46C5"/>
    <w:rsid w:val="00520499"/>
    <w:rsid w:val="005B7EE6"/>
    <w:rsid w:val="005C739A"/>
    <w:rsid w:val="005F18EC"/>
    <w:rsid w:val="00656D84"/>
    <w:rsid w:val="006C5EA7"/>
    <w:rsid w:val="006F5A0F"/>
    <w:rsid w:val="006F7B8C"/>
    <w:rsid w:val="00737FE3"/>
    <w:rsid w:val="0075589D"/>
    <w:rsid w:val="007C2F12"/>
    <w:rsid w:val="007C7BBE"/>
    <w:rsid w:val="007D1202"/>
    <w:rsid w:val="00906EA8"/>
    <w:rsid w:val="009B1E20"/>
    <w:rsid w:val="009F1DA7"/>
    <w:rsid w:val="00A17E61"/>
    <w:rsid w:val="00AA60A0"/>
    <w:rsid w:val="00B017F2"/>
    <w:rsid w:val="00B07D40"/>
    <w:rsid w:val="00B2689B"/>
    <w:rsid w:val="00BA09F7"/>
    <w:rsid w:val="00BA6322"/>
    <w:rsid w:val="00C00228"/>
    <w:rsid w:val="00C04081"/>
    <w:rsid w:val="00C73A11"/>
    <w:rsid w:val="00CB37EA"/>
    <w:rsid w:val="00CC2143"/>
    <w:rsid w:val="00D145C7"/>
    <w:rsid w:val="00D200BB"/>
    <w:rsid w:val="00D417D6"/>
    <w:rsid w:val="00D478EA"/>
    <w:rsid w:val="00D8632F"/>
    <w:rsid w:val="00DA167B"/>
    <w:rsid w:val="00E35A93"/>
    <w:rsid w:val="00F15C66"/>
    <w:rsid w:val="00F36D4B"/>
    <w:rsid w:val="00FB3816"/>
    <w:rsid w:val="00FF150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1B77"/>
  </w:style>
  <w:style w:type="paragraph" w:styleId="Heading1">
    <w:name w:val="heading 1"/>
    <w:basedOn w:val="Normal"/>
    <w:next w:val="Normal"/>
    <w:rsid w:val="00421B77"/>
    <w:pPr>
      <w:keepNext/>
      <w:keepLines/>
      <w:spacing w:before="400" w:after="120"/>
      <w:outlineLvl w:val="0"/>
    </w:pPr>
    <w:rPr>
      <w:sz w:val="40"/>
      <w:szCs w:val="40"/>
    </w:rPr>
  </w:style>
  <w:style w:type="paragraph" w:styleId="Heading2">
    <w:name w:val="heading 2"/>
    <w:basedOn w:val="Normal"/>
    <w:next w:val="Normal"/>
    <w:rsid w:val="00421B77"/>
    <w:pPr>
      <w:keepNext/>
      <w:keepLines/>
      <w:spacing w:before="360" w:after="120"/>
      <w:outlineLvl w:val="1"/>
    </w:pPr>
    <w:rPr>
      <w:sz w:val="32"/>
      <w:szCs w:val="32"/>
    </w:rPr>
  </w:style>
  <w:style w:type="paragraph" w:styleId="Heading3">
    <w:name w:val="heading 3"/>
    <w:basedOn w:val="Normal"/>
    <w:next w:val="Normal"/>
    <w:rsid w:val="00421B77"/>
    <w:pPr>
      <w:keepNext/>
      <w:keepLines/>
      <w:spacing w:before="320" w:after="80"/>
      <w:outlineLvl w:val="2"/>
    </w:pPr>
    <w:rPr>
      <w:color w:val="434343"/>
      <w:sz w:val="28"/>
      <w:szCs w:val="28"/>
    </w:rPr>
  </w:style>
  <w:style w:type="paragraph" w:styleId="Heading4">
    <w:name w:val="heading 4"/>
    <w:basedOn w:val="Normal"/>
    <w:next w:val="Normal"/>
    <w:rsid w:val="00421B77"/>
    <w:pPr>
      <w:keepNext/>
      <w:keepLines/>
      <w:spacing w:before="280" w:after="80"/>
      <w:outlineLvl w:val="3"/>
    </w:pPr>
    <w:rPr>
      <w:color w:val="666666"/>
      <w:sz w:val="24"/>
      <w:szCs w:val="24"/>
    </w:rPr>
  </w:style>
  <w:style w:type="paragraph" w:styleId="Heading5">
    <w:name w:val="heading 5"/>
    <w:basedOn w:val="Normal"/>
    <w:next w:val="Normal"/>
    <w:rsid w:val="00421B77"/>
    <w:pPr>
      <w:keepNext/>
      <w:keepLines/>
      <w:spacing w:before="240" w:after="80"/>
      <w:outlineLvl w:val="4"/>
    </w:pPr>
    <w:rPr>
      <w:color w:val="666666"/>
    </w:rPr>
  </w:style>
  <w:style w:type="paragraph" w:styleId="Heading6">
    <w:name w:val="heading 6"/>
    <w:basedOn w:val="Normal"/>
    <w:next w:val="Normal"/>
    <w:rsid w:val="00421B7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1B77"/>
    <w:pPr>
      <w:keepNext/>
      <w:keepLines/>
      <w:spacing w:after="60"/>
    </w:pPr>
    <w:rPr>
      <w:sz w:val="52"/>
      <w:szCs w:val="52"/>
    </w:rPr>
  </w:style>
  <w:style w:type="paragraph" w:styleId="Subtitle">
    <w:name w:val="Subtitle"/>
    <w:basedOn w:val="Normal"/>
    <w:next w:val="Normal"/>
    <w:rsid w:val="00421B77"/>
    <w:pPr>
      <w:keepNext/>
      <w:keepLines/>
      <w:spacing w:after="320"/>
    </w:pPr>
    <w:rPr>
      <w:color w:val="666666"/>
      <w:sz w:val="30"/>
      <w:szCs w:val="30"/>
    </w:rPr>
  </w:style>
  <w:style w:type="table" w:customStyle="1" w:styleId="a">
    <w:basedOn w:val="TableNormal"/>
    <w:rsid w:val="00421B7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21B77"/>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CB37EA"/>
    <w:pPr>
      <w:ind w:left="720"/>
      <w:contextualSpacing/>
    </w:pPr>
  </w:style>
  <w:style w:type="table" w:styleId="TableGrid">
    <w:name w:val="Table Grid"/>
    <w:basedOn w:val="TableNormal"/>
    <w:uiPriority w:val="39"/>
    <w:rsid w:val="003653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1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20"/>
    <w:rPr>
      <w:rFonts w:ascii="Tahoma" w:hAnsi="Tahoma" w:cs="Tahoma"/>
      <w:sz w:val="16"/>
      <w:szCs w:val="16"/>
    </w:rPr>
  </w:style>
  <w:style w:type="character" w:styleId="SubtleEmphasis">
    <w:name w:val="Subtle Emphasis"/>
    <w:basedOn w:val="DefaultParagraphFont"/>
    <w:uiPriority w:val="19"/>
    <w:qFormat/>
    <w:rsid w:val="00454718"/>
    <w:rPr>
      <w:i/>
      <w:iCs/>
      <w:color w:val="404040" w:themeColor="text1" w:themeTint="BF"/>
    </w:rPr>
  </w:style>
  <w:style w:type="paragraph" w:styleId="Header">
    <w:name w:val="header"/>
    <w:basedOn w:val="Normal"/>
    <w:link w:val="HeaderChar"/>
    <w:uiPriority w:val="99"/>
    <w:unhideWhenUsed/>
    <w:rsid w:val="00F36D4B"/>
    <w:pPr>
      <w:tabs>
        <w:tab w:val="center" w:pos="4680"/>
        <w:tab w:val="right" w:pos="9360"/>
      </w:tabs>
      <w:spacing w:line="240" w:lineRule="auto"/>
    </w:pPr>
  </w:style>
  <w:style w:type="character" w:customStyle="1" w:styleId="HeaderChar">
    <w:name w:val="Header Char"/>
    <w:basedOn w:val="DefaultParagraphFont"/>
    <w:link w:val="Header"/>
    <w:uiPriority w:val="99"/>
    <w:rsid w:val="00F36D4B"/>
  </w:style>
  <w:style w:type="paragraph" w:styleId="Footer">
    <w:name w:val="footer"/>
    <w:basedOn w:val="Normal"/>
    <w:link w:val="FooterChar"/>
    <w:uiPriority w:val="99"/>
    <w:unhideWhenUsed/>
    <w:rsid w:val="00F36D4B"/>
    <w:pPr>
      <w:tabs>
        <w:tab w:val="center" w:pos="4680"/>
        <w:tab w:val="right" w:pos="9360"/>
      </w:tabs>
      <w:spacing w:line="240" w:lineRule="auto"/>
    </w:pPr>
  </w:style>
  <w:style w:type="character" w:customStyle="1" w:styleId="FooterChar">
    <w:name w:val="Footer Char"/>
    <w:basedOn w:val="DefaultParagraphFont"/>
    <w:link w:val="Footer"/>
    <w:uiPriority w:val="99"/>
    <w:rsid w:val="00F36D4B"/>
  </w:style>
  <w:style w:type="character" w:styleId="Hyperlink">
    <w:name w:val="Hyperlink"/>
    <w:basedOn w:val="DefaultParagraphFont"/>
    <w:uiPriority w:val="99"/>
    <w:semiHidden/>
    <w:unhideWhenUsed/>
    <w:rsid w:val="006F7B8C"/>
    <w:rPr>
      <w:color w:val="0000FF"/>
      <w:u w:val="single"/>
    </w:rPr>
  </w:style>
  <w:style w:type="character" w:customStyle="1" w:styleId="mw-headline">
    <w:name w:val="mw-headline"/>
    <w:basedOn w:val="DefaultParagraphFont"/>
    <w:rsid w:val="0075589D"/>
  </w:style>
</w:styles>
</file>

<file path=word/webSettings.xml><?xml version="1.0" encoding="utf-8"?>
<w:webSettings xmlns:r="http://schemas.openxmlformats.org/officeDocument/2006/relationships" xmlns:w="http://schemas.openxmlformats.org/wordprocessingml/2006/main">
  <w:divs>
    <w:div w:id="715546525">
      <w:bodyDiv w:val="1"/>
      <w:marLeft w:val="0"/>
      <w:marRight w:val="0"/>
      <w:marTop w:val="0"/>
      <w:marBottom w:val="0"/>
      <w:divBdr>
        <w:top w:val="none" w:sz="0" w:space="0" w:color="auto"/>
        <w:left w:val="none" w:sz="0" w:space="0" w:color="auto"/>
        <w:bottom w:val="none" w:sz="0" w:space="0" w:color="auto"/>
        <w:right w:val="none" w:sz="0" w:space="0" w:color="auto"/>
      </w:divBdr>
    </w:div>
    <w:div w:id="1304192177">
      <w:bodyDiv w:val="1"/>
      <w:marLeft w:val="0"/>
      <w:marRight w:val="0"/>
      <w:marTop w:val="0"/>
      <w:marBottom w:val="0"/>
      <w:divBdr>
        <w:top w:val="none" w:sz="0" w:space="0" w:color="auto"/>
        <w:left w:val="none" w:sz="0" w:space="0" w:color="auto"/>
        <w:bottom w:val="none" w:sz="0" w:space="0" w:color="auto"/>
        <w:right w:val="none" w:sz="0" w:space="0" w:color="auto"/>
      </w:divBdr>
    </w:div>
    <w:div w:id="2078430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Domestic_violence_in_Ind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9473-86EA-42D0-9786-268595AF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Shalbin</dc:creator>
  <cp:lastModifiedBy>User</cp:lastModifiedBy>
  <cp:revision>5</cp:revision>
  <dcterms:created xsi:type="dcterms:W3CDTF">2021-06-22T09:33:00Z</dcterms:created>
  <dcterms:modified xsi:type="dcterms:W3CDTF">2021-06-22T09:37:00Z</dcterms:modified>
</cp:coreProperties>
</file>